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EFEF" w14:textId="14F69870" w:rsidR="00870FA2" w:rsidRPr="002F6DBF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GÖREV TANIMI:</w:t>
      </w:r>
      <w:r w:rsidR="004051E7" w:rsidRPr="002F6DBF">
        <w:rPr>
          <w:rFonts w:ascii="Times New Roman" w:eastAsia="Times New Roman" w:hAnsi="Times New Roman" w:cs="Times New Roman"/>
        </w:rPr>
        <w:t xml:space="preserve"> </w:t>
      </w:r>
      <w:r w:rsidR="00D238F8" w:rsidRPr="002F6DBF">
        <w:rPr>
          <w:rFonts w:ascii="Times New Roman" w:eastAsia="Times New Roman" w:hAnsi="Times New Roman" w:cs="Times New Roman"/>
        </w:rPr>
        <w:t>Web Birimi</w:t>
      </w:r>
      <w:r w:rsidR="00AA1B8B" w:rsidRPr="002F6DBF">
        <w:rPr>
          <w:rFonts w:ascii="Times New Roman" w:eastAsia="Times New Roman" w:hAnsi="Times New Roman" w:cs="Times New Roman"/>
        </w:rPr>
        <w:t xml:space="preserve"> –</w:t>
      </w:r>
      <w:r w:rsidR="00D238F8" w:rsidRPr="002F6DBF">
        <w:rPr>
          <w:rFonts w:ascii="Times New Roman" w:eastAsia="Times New Roman" w:hAnsi="Times New Roman" w:cs="Times New Roman"/>
        </w:rPr>
        <w:t xml:space="preserve"> Birim </w:t>
      </w:r>
      <w:r w:rsidR="004E1694">
        <w:rPr>
          <w:rFonts w:ascii="Times New Roman" w:eastAsia="Times New Roman" w:hAnsi="Times New Roman" w:cs="Times New Roman"/>
        </w:rPr>
        <w:t>Personeli</w:t>
      </w:r>
    </w:p>
    <w:p w14:paraId="40F7671C" w14:textId="77777777" w:rsidR="00870FA2" w:rsidRPr="002F6DBF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KURUM İÇİNDEKİ YERİ</w:t>
      </w:r>
      <w:r w:rsidRPr="002F6DBF">
        <w:rPr>
          <w:rFonts w:ascii="Times New Roman" w:eastAsia="Times New Roman" w:hAnsi="Times New Roman" w:cs="Times New Roman"/>
        </w:rPr>
        <w:t xml:space="preserve"> </w:t>
      </w:r>
    </w:p>
    <w:p w14:paraId="6E3B7B5B" w14:textId="33A0741B" w:rsidR="00870FA2" w:rsidRPr="002F6DBF" w:rsidRDefault="001161D0" w:rsidP="004206D1">
      <w:pPr>
        <w:spacing w:after="0" w:line="360" w:lineRule="auto"/>
        <w:ind w:left="233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Üst Makam:</w:t>
      </w:r>
      <w:r w:rsidRPr="002F6DBF">
        <w:rPr>
          <w:rFonts w:ascii="Times New Roman" w:eastAsia="Times New Roman" w:hAnsi="Times New Roman" w:cs="Times New Roman"/>
        </w:rPr>
        <w:t xml:space="preserve"> </w:t>
      </w:r>
      <w:r w:rsidR="004E1694">
        <w:rPr>
          <w:rFonts w:ascii="Times New Roman" w:eastAsia="Times New Roman" w:hAnsi="Times New Roman" w:cs="Times New Roman"/>
        </w:rPr>
        <w:t>Birim Sorumlusu-Ş</w:t>
      </w:r>
      <w:r w:rsidRPr="002F6DBF">
        <w:rPr>
          <w:rFonts w:ascii="Times New Roman" w:eastAsia="Times New Roman" w:hAnsi="Times New Roman" w:cs="Times New Roman"/>
        </w:rPr>
        <w:t xml:space="preserve">ube Müdürü-Daire Başkanı-Genel Sekreter-Rektör Yardımcısı-Rektör </w:t>
      </w:r>
    </w:p>
    <w:p w14:paraId="5933CA37" w14:textId="77777777" w:rsidR="00455AA5" w:rsidRPr="002F6DBF" w:rsidRDefault="00455AA5" w:rsidP="005916B7">
      <w:pPr>
        <w:spacing w:after="120" w:line="360" w:lineRule="auto"/>
        <w:ind w:left="218" w:hanging="10"/>
        <w:rPr>
          <w:rFonts w:ascii="Times New Roman" w:eastAsia="Times New Roman" w:hAnsi="Times New Roman" w:cs="Times New Roman"/>
          <w:b/>
        </w:rPr>
      </w:pPr>
    </w:p>
    <w:p w14:paraId="1F9332E4" w14:textId="1EC7271A" w:rsidR="00870FA2" w:rsidRPr="002F6DBF" w:rsidRDefault="001161D0" w:rsidP="005916B7">
      <w:pPr>
        <w:spacing w:after="12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 xml:space="preserve">GÖREV, YETKİ VE SORUMLULUKLARI </w:t>
      </w:r>
    </w:p>
    <w:p w14:paraId="5A87AC2D" w14:textId="77777777" w:rsidR="00B60EE7" w:rsidRPr="00AD3FF0" w:rsidRDefault="00B60EE7" w:rsidP="00B60EE7">
      <w:pPr>
        <w:pStyle w:val="ListeParagraf"/>
        <w:widowControl w:val="0"/>
        <w:numPr>
          <w:ilvl w:val="0"/>
          <w:numId w:val="1"/>
        </w:numPr>
        <w:tabs>
          <w:tab w:val="left" w:pos="979"/>
        </w:tabs>
        <w:autoSpaceDE w:val="0"/>
        <w:autoSpaceDN w:val="0"/>
        <w:spacing w:after="120" w:line="360" w:lineRule="auto"/>
        <w:ind w:left="426" w:right="493"/>
        <w:contextualSpacing w:val="0"/>
        <w:rPr>
          <w:rFonts w:ascii="Times New Roman" w:eastAsia="Times New Roman" w:hAnsi="Times New Roman" w:cs="Times New Roman"/>
          <w:color w:val="auto"/>
        </w:rPr>
      </w:pPr>
      <w:r w:rsidRPr="00AD3FF0">
        <w:rPr>
          <w:rFonts w:ascii="Times New Roman" w:hAnsi="Times New Roman" w:cs="Times New Roman"/>
        </w:rPr>
        <w:t>Birim sorumlusu tarafından verilen iş ve işlemleri yerine getirmek ve raporlamak.</w:t>
      </w:r>
    </w:p>
    <w:p w14:paraId="5D4A400A" w14:textId="0471DCEE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web sitelerinin kesintisiz, güvenli ve yüksek erişilebilirlikte yayında kalmasını sağlamak amacıyla gerekli tüm teknik süreçleri yürütmek, kontrol mekanizmaları oluşturmak ve işletmek.</w:t>
      </w:r>
    </w:p>
    <w:p w14:paraId="04879DBF" w14:textId="0C11FD1D" w:rsid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 xml:space="preserve">Üniversitemize ait web sitelerinin kullanıcı deneyimini artırmaya yönelik grafik tasarım çalışmalarını gerçekleştirmek; mevcut tasarımları ihtiyaç ve talepler doğrultusunda güncellemek ve sürekli iyileştirmek, </w:t>
      </w:r>
    </w:p>
    <w:p w14:paraId="30B42E90" w14:textId="5A5C0797" w:rsidR="00D13CE3" w:rsidRPr="00D13CE3" w:rsidRDefault="00D13CE3" w:rsidP="00D13CE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3CE3">
        <w:rPr>
          <w:rFonts w:ascii="Times New Roman" w:eastAsia="Times New Roman" w:hAnsi="Times New Roman" w:cs="Times New Roman"/>
        </w:rPr>
        <w:t xml:space="preserve">Web sitelerinin performansını (açılış süresi, </w:t>
      </w:r>
      <w:proofErr w:type="spellStart"/>
      <w:r w:rsidRPr="00D13CE3">
        <w:rPr>
          <w:rFonts w:ascii="Times New Roman" w:eastAsia="Times New Roman" w:hAnsi="Times New Roman" w:cs="Times New Roman"/>
        </w:rPr>
        <w:t>uptime</w:t>
      </w:r>
      <w:proofErr w:type="spellEnd"/>
      <w:r w:rsidRPr="00D13CE3">
        <w:rPr>
          <w:rFonts w:ascii="Times New Roman" w:eastAsia="Times New Roman" w:hAnsi="Times New Roman" w:cs="Times New Roman"/>
        </w:rPr>
        <w:t xml:space="preserve">, hata oranları) düzenli olarak izlemek </w:t>
      </w:r>
    </w:p>
    <w:p w14:paraId="2927EFFE" w14:textId="26CF4494" w:rsidR="00D13CE3" w:rsidRPr="002F6DBF" w:rsidRDefault="00D13CE3" w:rsidP="00D13CE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3CE3">
        <w:rPr>
          <w:rFonts w:ascii="Times New Roman" w:eastAsia="Times New Roman" w:hAnsi="Times New Roman" w:cs="Times New Roman"/>
        </w:rPr>
        <w:t>Trafik, kullanıcı davranışı ve erişim istatistiklerini analiz ederek iyileştirme önerileri geliştirmek</w:t>
      </w:r>
      <w:r>
        <w:rPr>
          <w:rFonts w:ascii="Times New Roman" w:eastAsia="Times New Roman" w:hAnsi="Times New Roman" w:cs="Times New Roman"/>
        </w:rPr>
        <w:t xml:space="preserve"> </w:t>
      </w:r>
      <w:r w:rsidRPr="00D13CE3">
        <w:rPr>
          <w:rFonts w:ascii="Times New Roman" w:eastAsia="Times New Roman" w:hAnsi="Times New Roman" w:cs="Times New Roman"/>
        </w:rPr>
        <w:t xml:space="preserve">(Google </w:t>
      </w:r>
      <w:proofErr w:type="spellStart"/>
      <w:r w:rsidRPr="00D13CE3">
        <w:rPr>
          <w:rFonts w:ascii="Times New Roman" w:eastAsia="Times New Roman" w:hAnsi="Times New Roman" w:cs="Times New Roman"/>
        </w:rPr>
        <w:t>Analytics</w:t>
      </w:r>
      <w:proofErr w:type="spellEnd"/>
      <w:r w:rsidRPr="00D13CE3">
        <w:rPr>
          <w:rFonts w:ascii="Times New Roman" w:eastAsia="Times New Roman" w:hAnsi="Times New Roman" w:cs="Times New Roman"/>
        </w:rPr>
        <w:t>, log analizi vs.)</w:t>
      </w:r>
    </w:p>
    <w:p w14:paraId="61BB6141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İhtiyaç duyulması halinde web sitelerine yönelik yazılım geliştirme ve kodlama faaliyetlerini yürütmek,</w:t>
      </w:r>
    </w:p>
    <w:p w14:paraId="6C8EF5A5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Tüm web tasarım ve geliştirme süreçlerini ISO 27001 Bilgi Güvenliği Yönetim Sistemi standartlarına uygun şekilde planlamak ve uygulamak,</w:t>
      </w:r>
    </w:p>
    <w:p w14:paraId="43729E85" w14:textId="5F0DA87E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İşlem Daire Başkanlığımız web sitesinin güncel, erişilebilir ve sürdürülebilir bir yapıda yayında kalmasını sağlamak,</w:t>
      </w:r>
    </w:p>
    <w:p w14:paraId="1F383D98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bünyesinde düzenlenen sempozyum, çalıştay, konferans ve benzeri etkinliklerin tanıtımı amacıyla kurumsal kimliğe uygun web siteleri tasarlamak ve yayına almak,</w:t>
      </w:r>
    </w:p>
    <w:p w14:paraId="4B9FAB90" w14:textId="123B771A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İşlem Daire Başkanlığımız tarafından geliştirilen web tabanlı uygulama ve yazılımlar için kullanıcı dostu ve estetik görsel tasarımlar oluşturmak,</w:t>
      </w:r>
    </w:p>
    <w:p w14:paraId="478587C2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Faaliyet raporları, istatistiksel veriler ve sunumlar gibi kurumsal dokümanlar için etkili ve anlaşılır görsel tasarım çalışmaları gerçekleştirmek,</w:t>
      </w:r>
    </w:p>
    <w:p w14:paraId="68B5EC26" w14:textId="1C1FC99B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web sayfa</w:t>
      </w:r>
      <w:r w:rsidR="0038001E">
        <w:rPr>
          <w:rFonts w:ascii="Times New Roman" w:eastAsia="Times New Roman" w:hAnsi="Times New Roman" w:cs="Times New Roman"/>
        </w:rPr>
        <w:t>lar</w:t>
      </w:r>
      <w:r w:rsidRPr="002F6DBF">
        <w:rPr>
          <w:rFonts w:ascii="Times New Roman" w:eastAsia="Times New Roman" w:hAnsi="Times New Roman" w:cs="Times New Roman"/>
        </w:rPr>
        <w:t>ında yer alan haberler, duyurular, etkinlikler ve benzeri içerik alanlarının yönetimini sağlayacak kullanıcı hesaplarını oluşturmak, güncellemek ve kaldırmak; bu süreçlerin düzenli ve kontrollü şekilde yürütülmesini sağlamak,</w:t>
      </w:r>
    </w:p>
    <w:p w14:paraId="2631635E" w14:textId="505553F7" w:rsidR="002F6DBF" w:rsidRPr="0038001E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38001E">
        <w:rPr>
          <w:rFonts w:ascii="Times New Roman" w:eastAsia="Times New Roman" w:hAnsi="Times New Roman" w:cs="Times New Roman"/>
        </w:rPr>
        <w:lastRenderedPageBreak/>
        <w:t>Üniversitemiz web sitelerinde içerik yönetiminin etkin bir şekilde yürütülebilmesi için ihtiyaç duyulması halinde ilgili birimlere teknik destek sağlamak,</w:t>
      </w:r>
    </w:p>
    <w:p w14:paraId="4FBDE6C3" w14:textId="274874C0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 görev alanı kapsamında kullanılan yazılımlara ilişkin lisans yönetimini takip etmek; lisans yenileme, bakım anlaşmaları ve teknik şartname hazırlama süreçlerini yürütmek veya bu süreçlere teknik destek sağlamak.</w:t>
      </w:r>
    </w:p>
    <w:p w14:paraId="026BFAD0" w14:textId="3F825BD0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bünyesinde ihtiyaç duyulan paket programların satın alma işlemlerini yürütmek.</w:t>
      </w:r>
    </w:p>
    <w:p w14:paraId="0381A7C0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Üniversitenin Bilgi Güvenliği Politikalarını, değişen mevzuata göre güncellemek.</w:t>
      </w:r>
    </w:p>
    <w:p w14:paraId="200D2E58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Cumhurbaşkanlığı Dijital Dönüşüm Ofisi tarafından hazırlanan Bilgi ve İletişim Güvenliği Rehberi’ne uyum çalışmalarında, kendi sorumluluk alanına ilişkin tedbirleri yerine getirmek.</w:t>
      </w:r>
    </w:p>
    <w:p w14:paraId="34B7BC47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ISO 27001 Bilgi Güvenliği çalışmalarının sürekliliğini ve işletilmesini sağlamak.</w:t>
      </w:r>
    </w:p>
    <w:p w14:paraId="19F2146C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güvenliği yönetimini sağlamak ve siber olaylara müdahale etmek.</w:t>
      </w:r>
    </w:p>
    <w:p w14:paraId="770625A8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 kalite komisyonu işlemlerini yürütmek.</w:t>
      </w:r>
    </w:p>
    <w:p w14:paraId="41DFA79A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SSL sertifikalarının satın alınması, lisans takibi ve sunuculara kurulması işlemlerini yürütmek.</w:t>
      </w:r>
    </w:p>
    <w:p w14:paraId="3C2D854E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Servis talep takip işlemlerinin yürütülmesini sağlamak.</w:t>
      </w:r>
    </w:p>
    <w:p w14:paraId="2AE15C1F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Güvenlik zafiyet testlerini ve süreçlerini takip etmek.</w:t>
      </w:r>
    </w:p>
    <w:p w14:paraId="2297CACF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proofErr w:type="spellStart"/>
      <w:r w:rsidRPr="002F6DBF">
        <w:rPr>
          <w:rFonts w:ascii="Times New Roman" w:eastAsia="Times New Roman" w:hAnsi="Times New Roman" w:cs="Times New Roman"/>
        </w:rPr>
        <w:t>Veritabanı</w:t>
      </w:r>
      <w:proofErr w:type="spellEnd"/>
      <w:r w:rsidRPr="002F6DBF">
        <w:rPr>
          <w:rFonts w:ascii="Times New Roman" w:eastAsia="Times New Roman" w:hAnsi="Times New Roman" w:cs="Times New Roman"/>
        </w:rPr>
        <w:t xml:space="preserve"> yönetimi, kontrolü ve optimizasyonunu sağlamak; sürekli ve düzgün çalışmasını temin etmek ve yedekleme işlemlerini yürütmek.</w:t>
      </w:r>
    </w:p>
    <w:p w14:paraId="35681CE3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Web servisleri ile ilgili işlemleri yürütmek.</w:t>
      </w:r>
    </w:p>
    <w:p w14:paraId="20409B37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Sanal sunucuların güncellenmesini sağlamak.</w:t>
      </w:r>
    </w:p>
    <w:p w14:paraId="698F5AD4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Görev, iş ve işlemlerle ilgili olarak sanal sunuculara erişim sağlamak.</w:t>
      </w:r>
    </w:p>
    <w:p w14:paraId="0E3A7444" w14:textId="7F48F47F" w:rsidR="00870FA2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Birimin sorumluluğundaki yazılım ve programlar için lisans sözleşmelerinin bitiş sürelerini takip etmek ve yenileme işlemlerini yürütmek.</w:t>
      </w:r>
    </w:p>
    <w:p w14:paraId="0F7AD5CE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Sorumlu olduğu yazılım ve sistemlerle ilgili tüm süreçleri zafiyete yer vermeden yönetmek; gerekli işlemleri gerçekleştirmek ve birim sorumlusunu bilgilendirmek.</w:t>
      </w:r>
    </w:p>
    <w:p w14:paraId="7668EEBD" w14:textId="53779200" w:rsidR="002F6DBF" w:rsidRPr="002F6DBF" w:rsidRDefault="004E1694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Birim Sorumlusu, </w:t>
      </w:r>
      <w:r w:rsidR="002F6DBF" w:rsidRPr="002F6DBF">
        <w:rPr>
          <w:rFonts w:ascii="Times New Roman" w:hAnsi="Times New Roman" w:cs="Times New Roman"/>
        </w:rPr>
        <w:t>Ağ-Sistem ve Web-Yazılım Şube Müdürü ve Daire Başkanı tarafından verilen diğer görevleri yerine getirmek.</w:t>
      </w:r>
    </w:p>
    <w:p w14:paraId="2CD8AD3D" w14:textId="361C6583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Mevzuattan kaynaklanan diğer görevleri yerine getirmek.</w:t>
      </w:r>
    </w:p>
    <w:p w14:paraId="763B7FB0" w14:textId="691A5D12" w:rsidR="004206D1" w:rsidRPr="002F6DBF" w:rsidRDefault="00A132C9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Not:</w:t>
      </w:r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33717BBE" w14:textId="77777777" w:rsidR="00886EAB" w:rsidRPr="002F6DBF" w:rsidRDefault="00886EAB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7F0502" w14:textId="37A93C5D" w:rsidR="004206D1" w:rsidRPr="002F6DBF" w:rsidRDefault="004206D1" w:rsidP="005916B7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2F6DBF">
        <w:rPr>
          <w:rFonts w:ascii="Times New Roman" w:eastAsia="Times New Roman" w:hAnsi="Times New Roman" w:cs="Times New Roman"/>
          <w:b/>
        </w:rPr>
        <w:t>WEB-YAZILIM BİRİMİ BİRİM PERSONELİ ÜNVANLAR</w:t>
      </w:r>
    </w:p>
    <w:p w14:paraId="38E84225" w14:textId="77777777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Mühendisi</w:t>
      </w:r>
    </w:p>
    <w:p w14:paraId="413E6520" w14:textId="52752165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Teknisyeni</w:t>
      </w:r>
    </w:p>
    <w:p w14:paraId="11BA54BE" w14:textId="4B378CAF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 xml:space="preserve">Çözümleyici </w:t>
      </w:r>
    </w:p>
    <w:p w14:paraId="3451C7E1" w14:textId="0B241178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Programcı</w:t>
      </w:r>
    </w:p>
    <w:p w14:paraId="406DC7D3" w14:textId="3FFD8F81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İşletmeni</w:t>
      </w:r>
    </w:p>
    <w:p w14:paraId="4E97AF43" w14:textId="3C01EC53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Memur</w:t>
      </w:r>
    </w:p>
    <w:p w14:paraId="2C2B6D5D" w14:textId="7FB4A210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Veri Hazırlama ve Kontrol İşletmeni</w:t>
      </w:r>
    </w:p>
    <w:p w14:paraId="190F6254" w14:textId="76EADBFD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İşçi</w:t>
      </w:r>
    </w:p>
    <w:p w14:paraId="0B90F891" w14:textId="77777777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Sözleşmeli Personel</w:t>
      </w:r>
    </w:p>
    <w:p w14:paraId="04094F59" w14:textId="0FB41B88" w:rsidR="00870FA2" w:rsidRPr="002F6DBF" w:rsidRDefault="001161D0" w:rsidP="005916B7">
      <w:p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br/>
        <w:t xml:space="preserve">GÖREVİN GEREKTİRDİĞİ NİTELİKLER </w:t>
      </w:r>
    </w:p>
    <w:p w14:paraId="2B145E48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 xml:space="preserve">T.C. </w:t>
      </w:r>
      <w:r w:rsidRPr="002F6DBF">
        <w:rPr>
          <w:rFonts w:ascii="Times New Roman" w:hAnsi="Times New Roman" w:cs="Times New Roman"/>
          <w:spacing w:val="-2"/>
        </w:rPr>
        <w:t>Anayasası</w:t>
      </w:r>
    </w:p>
    <w:p w14:paraId="4771BDEF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657</w:t>
      </w:r>
      <w:r w:rsidRPr="002F6DBF">
        <w:rPr>
          <w:rFonts w:ascii="Times New Roman" w:hAnsi="Times New Roman" w:cs="Times New Roman"/>
          <w:spacing w:val="-5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4"/>
        </w:rPr>
        <w:t xml:space="preserve"> </w:t>
      </w:r>
      <w:r w:rsidRPr="002F6DBF">
        <w:rPr>
          <w:rFonts w:ascii="Times New Roman" w:hAnsi="Times New Roman" w:cs="Times New Roman"/>
        </w:rPr>
        <w:t>Devlet</w:t>
      </w:r>
      <w:r w:rsidRPr="002F6DBF">
        <w:rPr>
          <w:rFonts w:ascii="Times New Roman" w:hAnsi="Times New Roman" w:cs="Times New Roman"/>
          <w:spacing w:val="-5"/>
        </w:rPr>
        <w:t xml:space="preserve"> </w:t>
      </w:r>
      <w:r w:rsidRPr="002F6DBF">
        <w:rPr>
          <w:rFonts w:ascii="Times New Roman" w:hAnsi="Times New Roman" w:cs="Times New Roman"/>
        </w:rPr>
        <w:t>Memurları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71904221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2547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Yükseköğretim</w:t>
      </w:r>
      <w:r w:rsidRPr="002F6DBF">
        <w:rPr>
          <w:rFonts w:ascii="Times New Roman" w:hAnsi="Times New Roman" w:cs="Times New Roman"/>
          <w:spacing w:val="-11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4645D0B1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2914</w:t>
      </w:r>
      <w:r w:rsidRPr="002F6DBF">
        <w:rPr>
          <w:rFonts w:ascii="Times New Roman" w:hAnsi="Times New Roman" w:cs="Times New Roman"/>
          <w:spacing w:val="-7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Yükseköğretim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Personel</w:t>
      </w:r>
      <w:r w:rsidRPr="002F6DBF">
        <w:rPr>
          <w:rFonts w:ascii="Times New Roman" w:hAnsi="Times New Roman" w:cs="Times New Roman"/>
          <w:spacing w:val="-8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76CEFCBB" w14:textId="3C4E0095" w:rsidR="00870FA2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İlgili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Kanun,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Tüzük,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Yönetmelik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ve</w:t>
      </w:r>
      <w:r w:rsidRPr="002F6DBF">
        <w:rPr>
          <w:rFonts w:ascii="Times New Roman" w:hAnsi="Times New Roman" w:cs="Times New Roman"/>
          <w:spacing w:val="-2"/>
        </w:rPr>
        <w:t xml:space="preserve"> Yönergeler</w:t>
      </w:r>
      <w:r w:rsidR="001161D0" w:rsidRPr="002F6DBF">
        <w:rPr>
          <w:rFonts w:ascii="Times New Roman" w:eastAsia="Times New Roman" w:hAnsi="Times New Roman" w:cs="Times New Roman"/>
        </w:rPr>
        <w:br/>
      </w:r>
    </w:p>
    <w:sectPr w:rsidR="00870FA2" w:rsidRPr="002F6DBF" w:rsidSect="002F6D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133" w:bottom="713" w:left="11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83120" w14:textId="77777777" w:rsidR="002C3982" w:rsidRDefault="002C3982" w:rsidP="00A55F47">
      <w:pPr>
        <w:spacing w:after="0" w:line="240" w:lineRule="auto"/>
      </w:pPr>
      <w:r>
        <w:separator/>
      </w:r>
    </w:p>
  </w:endnote>
  <w:endnote w:type="continuationSeparator" w:id="0">
    <w:p w14:paraId="19F9514B" w14:textId="77777777" w:rsidR="002C3982" w:rsidRDefault="002C3982" w:rsidP="00A55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7FAFC" w14:textId="77777777" w:rsidR="00576F12" w:rsidRDefault="00576F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4427" w14:textId="77777777" w:rsidR="00576F12" w:rsidRDefault="00576F1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E2B1" w14:textId="77777777" w:rsidR="00576F12" w:rsidRDefault="00576F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B5B48" w14:textId="77777777" w:rsidR="002C3982" w:rsidRDefault="002C3982" w:rsidP="00A55F47">
      <w:pPr>
        <w:spacing w:after="0" w:line="240" w:lineRule="auto"/>
      </w:pPr>
      <w:r>
        <w:separator/>
      </w:r>
    </w:p>
  </w:footnote>
  <w:footnote w:type="continuationSeparator" w:id="0">
    <w:p w14:paraId="0E19750C" w14:textId="77777777" w:rsidR="002C3982" w:rsidRDefault="002C3982" w:rsidP="00A55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2091" w14:textId="77777777" w:rsidR="00576F12" w:rsidRDefault="00576F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48" w:type="dxa"/>
        <w:right w:w="101" w:type="dxa"/>
      </w:tblCellMar>
      <w:tblLook w:val="04A0" w:firstRow="1" w:lastRow="0" w:firstColumn="1" w:lastColumn="0" w:noHBand="0" w:noVBand="1"/>
    </w:tblPr>
    <w:tblGrid>
      <w:gridCol w:w="1565"/>
      <w:gridCol w:w="5382"/>
      <w:gridCol w:w="1560"/>
      <w:gridCol w:w="1436"/>
    </w:tblGrid>
    <w:tr w:rsidR="00A55F47" w14:paraId="0F525A3D" w14:textId="77777777" w:rsidTr="00A55F4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8C64B1" w14:textId="77777777" w:rsidR="00A55F47" w:rsidRDefault="00A55F47" w:rsidP="00A55F47">
          <w:pPr>
            <w:ind w:left="2"/>
          </w:pPr>
          <w:r>
            <w:rPr>
              <w:noProof/>
            </w:rPr>
            <w:drawing>
              <wp:inline distT="0" distB="0" distL="0" distR="0" wp14:anchorId="309E0F18" wp14:editId="3AB5E09D">
                <wp:extent cx="853440" cy="827532"/>
                <wp:effectExtent l="0" t="0" r="0" b="0"/>
                <wp:docPr id="6" name="Picture 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FF8DC6" w14:textId="77777777" w:rsidR="00A55F47" w:rsidRDefault="00A55F47" w:rsidP="00A55F47">
          <w:pPr>
            <w:spacing w:after="22"/>
            <w:ind w:right="7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EEDCF8" w14:textId="77777777" w:rsidR="00A55F47" w:rsidRDefault="00A55F47" w:rsidP="00A55F47">
          <w:pPr>
            <w:spacing w:after="14"/>
            <w:ind w:right="8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KASTAMONU ÜNİVERSİTESİ</w:t>
          </w:r>
        </w:p>
        <w:p w14:paraId="659FC91E" w14:textId="77777777" w:rsidR="00A55F47" w:rsidRDefault="00A55F47" w:rsidP="00A55F47">
          <w:pPr>
            <w:ind w:left="974" w:right="923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Bilgi İşlem Daire Başkanlığı Görev Tanımı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3787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21F2A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 xml:space="preserve">KYS-GT-023 </w:t>
          </w:r>
        </w:p>
      </w:tc>
    </w:tr>
    <w:tr w:rsidR="00A55F47" w14:paraId="59305675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5C90A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737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91D694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E1B6D7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>1.11.2024</w:t>
          </w:r>
        </w:p>
      </w:tc>
    </w:tr>
    <w:tr w:rsidR="00A55F47" w14:paraId="37FC65F4" w14:textId="77777777" w:rsidTr="003B4A2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71A61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FE77AE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42438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263CEE" w14:textId="433E2350" w:rsidR="00A55F47" w:rsidRDefault="00576F12" w:rsidP="00A55F47">
          <w:r>
            <w:rPr>
              <w:rFonts w:ascii="Times New Roman" w:eastAsia="Times New Roman" w:hAnsi="Times New Roman" w:cs="Times New Roman"/>
              <w:sz w:val="20"/>
            </w:rPr>
            <w:t>16.06.2026</w:t>
          </w:r>
        </w:p>
      </w:tc>
    </w:tr>
    <w:tr w:rsidR="00A55F47" w14:paraId="59B5401F" w14:textId="77777777" w:rsidTr="003B4A2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E02644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28FC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747FB5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53FA47" w14:textId="3EC8D9C6" w:rsidR="00A55F47" w:rsidRDefault="00455AA5" w:rsidP="00A55F47">
          <w:r>
            <w:rPr>
              <w:rFonts w:ascii="Times New Roman" w:eastAsia="Times New Roman" w:hAnsi="Times New Roman" w:cs="Times New Roman"/>
              <w:sz w:val="20"/>
            </w:rPr>
            <w:t>01</w:t>
          </w:r>
        </w:p>
      </w:tc>
    </w:tr>
    <w:tr w:rsidR="00A55F47" w14:paraId="481D8C59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69C64C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90DB5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F7FCB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65A92" w14:textId="4ECEBAE2" w:rsidR="00A55F47" w:rsidRDefault="00455AA5" w:rsidP="00A55F47"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86EAB">
            <w:rPr>
              <w:noProof/>
            </w:rPr>
            <w:t>1</w:t>
          </w:r>
          <w:r>
            <w:fldChar w:fldCharType="end"/>
          </w:r>
          <w:r>
            <w:t>/</w:t>
          </w:r>
          <w:r w:rsidR="002F6DBF">
            <w:t>3</w:t>
          </w:r>
        </w:p>
      </w:tc>
    </w:tr>
  </w:tbl>
  <w:p w14:paraId="6E59595E" w14:textId="77777777" w:rsidR="00A55F47" w:rsidRDefault="00A55F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2F73" w14:textId="77777777" w:rsidR="00576F12" w:rsidRDefault="00576F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0199"/>
    <w:multiLevelType w:val="hybridMultilevel"/>
    <w:tmpl w:val="F6220132"/>
    <w:lvl w:ilvl="0" w:tplc="14BCDCC8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4C90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09F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248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74A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E0E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FE7F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B2683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D6C9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F74F3"/>
    <w:multiLevelType w:val="hybridMultilevel"/>
    <w:tmpl w:val="DDCC61FE"/>
    <w:lvl w:ilvl="0" w:tplc="CBD66240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CB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ED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7CD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88C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A95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05AD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42C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11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E33375"/>
    <w:multiLevelType w:val="hybridMultilevel"/>
    <w:tmpl w:val="B8901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613991">
    <w:abstractNumId w:val="1"/>
  </w:num>
  <w:num w:numId="2" w16cid:durableId="292103105">
    <w:abstractNumId w:val="0"/>
  </w:num>
  <w:num w:numId="3" w16cid:durableId="396755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A2"/>
    <w:rsid w:val="00051D76"/>
    <w:rsid w:val="00077C26"/>
    <w:rsid w:val="001161D0"/>
    <w:rsid w:val="00167474"/>
    <w:rsid w:val="001A6344"/>
    <w:rsid w:val="001E3B18"/>
    <w:rsid w:val="002C3982"/>
    <w:rsid w:val="002F6DBF"/>
    <w:rsid w:val="0038001E"/>
    <w:rsid w:val="004051E7"/>
    <w:rsid w:val="0041716F"/>
    <w:rsid w:val="004206D1"/>
    <w:rsid w:val="00455AA5"/>
    <w:rsid w:val="004E1694"/>
    <w:rsid w:val="0050124B"/>
    <w:rsid w:val="00576F12"/>
    <w:rsid w:val="00584320"/>
    <w:rsid w:val="005916B7"/>
    <w:rsid w:val="005D54E9"/>
    <w:rsid w:val="00613717"/>
    <w:rsid w:val="006B55B8"/>
    <w:rsid w:val="00703337"/>
    <w:rsid w:val="00741DEF"/>
    <w:rsid w:val="00790F61"/>
    <w:rsid w:val="00870FA2"/>
    <w:rsid w:val="00886EAB"/>
    <w:rsid w:val="008C72CC"/>
    <w:rsid w:val="009C7D55"/>
    <w:rsid w:val="00A132C9"/>
    <w:rsid w:val="00A55F47"/>
    <w:rsid w:val="00A85C5A"/>
    <w:rsid w:val="00AA1B8B"/>
    <w:rsid w:val="00AF1F29"/>
    <w:rsid w:val="00B60EE7"/>
    <w:rsid w:val="00D13CE3"/>
    <w:rsid w:val="00D238F8"/>
    <w:rsid w:val="00DA6BC3"/>
    <w:rsid w:val="00EA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115FB"/>
  <w15:docId w15:val="{C52C2564-2CAF-43F3-89B0-B2F03571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5F4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5F47"/>
    <w:rPr>
      <w:rFonts w:ascii="Calibri" w:eastAsia="Calibri" w:hAnsi="Calibri" w:cs="Calibri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55F4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5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D55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1"/>
    <w:qFormat/>
    <w:rsid w:val="00A132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6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565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KUBRA KOKCI</cp:lastModifiedBy>
  <cp:revision>6</cp:revision>
  <cp:lastPrinted>2025-08-11T11:53:00Z</cp:lastPrinted>
  <dcterms:created xsi:type="dcterms:W3CDTF">2026-04-12T23:03:00Z</dcterms:created>
  <dcterms:modified xsi:type="dcterms:W3CDTF">2026-06-16T10:59:00Z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4c2b868f-e655-44ef-ac46-a8ee46a9d336</vt:lpwstr>
  </property>
</Properties>
</file>