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oKlavuzu1"/>
        <w:tblW w:w="9923" w:type="dxa"/>
        <w:tblInd w:w="-572" w:type="dxa"/>
        <w:tblLook w:val="04A0" w:firstRow="1" w:lastRow="0" w:firstColumn="1" w:lastColumn="0" w:noHBand="0" w:noVBand="1"/>
      </w:tblPr>
      <w:tblGrid>
        <w:gridCol w:w="6379"/>
        <w:gridCol w:w="1418"/>
        <w:gridCol w:w="2126"/>
      </w:tblGrid>
      <w:tr w:rsidR="008A3A32" w:rsidRPr="009A2034" w14:paraId="4A4EA8A9" w14:textId="77777777" w:rsidTr="004817DC">
        <w:trPr>
          <w:trHeight w:val="354"/>
          <w:tblHeader/>
        </w:trPr>
        <w:tc>
          <w:tcPr>
            <w:tcW w:w="6379" w:type="dxa"/>
          </w:tcPr>
          <w:p w14:paraId="3C0F7B35" w14:textId="77777777" w:rsidR="008A3A32" w:rsidRPr="00053D13" w:rsidRDefault="008A3A32" w:rsidP="00D31464">
            <w:pPr>
              <w:jc w:val="center"/>
              <w:rPr>
                <w:rFonts w:ascii="Times New Roman" w:hAnsi="Times New Roman" w:cs="Times New Roman"/>
                <w:b/>
                <w:sz w:val="20"/>
                <w:szCs w:val="20"/>
              </w:rPr>
            </w:pPr>
            <w:r w:rsidRPr="00053D13">
              <w:rPr>
                <w:rFonts w:ascii="Times New Roman" w:hAnsi="Times New Roman" w:cs="Times New Roman"/>
                <w:b/>
                <w:sz w:val="20"/>
                <w:szCs w:val="20"/>
              </w:rPr>
              <w:t>İŞ AKIŞI ADIMLARI</w:t>
            </w:r>
          </w:p>
        </w:tc>
        <w:tc>
          <w:tcPr>
            <w:tcW w:w="1418" w:type="dxa"/>
          </w:tcPr>
          <w:p w14:paraId="38F685C8" w14:textId="77777777" w:rsidR="008A3A32" w:rsidRPr="00053D13" w:rsidRDefault="008A3A32" w:rsidP="00D31464">
            <w:pPr>
              <w:jc w:val="center"/>
              <w:rPr>
                <w:rFonts w:ascii="Times New Roman" w:hAnsi="Times New Roman" w:cs="Times New Roman"/>
                <w:b/>
                <w:sz w:val="20"/>
                <w:szCs w:val="20"/>
              </w:rPr>
            </w:pPr>
            <w:r w:rsidRPr="00053D13">
              <w:rPr>
                <w:rFonts w:ascii="Times New Roman" w:hAnsi="Times New Roman" w:cs="Times New Roman"/>
                <w:b/>
                <w:sz w:val="20"/>
                <w:szCs w:val="20"/>
              </w:rPr>
              <w:t>SORUMLU</w:t>
            </w:r>
          </w:p>
        </w:tc>
        <w:tc>
          <w:tcPr>
            <w:tcW w:w="2126" w:type="dxa"/>
          </w:tcPr>
          <w:p w14:paraId="64772837" w14:textId="77777777" w:rsidR="008A3A32" w:rsidRPr="00053D13" w:rsidRDefault="008A3A32" w:rsidP="00D31464">
            <w:pPr>
              <w:jc w:val="center"/>
              <w:rPr>
                <w:rFonts w:ascii="Times New Roman" w:hAnsi="Times New Roman" w:cs="Times New Roman"/>
                <w:b/>
                <w:sz w:val="20"/>
                <w:szCs w:val="20"/>
              </w:rPr>
            </w:pPr>
            <w:r w:rsidRPr="00053D13">
              <w:rPr>
                <w:rFonts w:ascii="Times New Roman" w:hAnsi="Times New Roman" w:cs="Times New Roman"/>
                <w:b/>
                <w:sz w:val="20"/>
                <w:szCs w:val="20"/>
              </w:rPr>
              <w:t>İLGİLİ DOKÜMANLAR</w:t>
            </w:r>
          </w:p>
        </w:tc>
      </w:tr>
    </w:tbl>
    <w:tbl>
      <w:tblPr>
        <w:tblStyle w:val="TabloKlavuzu2"/>
        <w:tblpPr w:leftFromText="141" w:rightFromText="141" w:vertAnchor="text" w:horzAnchor="page" w:tblpX="816" w:tblpY="281"/>
        <w:tblW w:w="9918" w:type="dxa"/>
        <w:tblCellMar>
          <w:left w:w="70" w:type="dxa"/>
          <w:right w:w="70" w:type="dxa"/>
        </w:tblCellMar>
        <w:tblLook w:val="04A0" w:firstRow="1" w:lastRow="0" w:firstColumn="1" w:lastColumn="0" w:noHBand="0" w:noVBand="1"/>
      </w:tblPr>
      <w:tblGrid>
        <w:gridCol w:w="6489"/>
        <w:gridCol w:w="1314"/>
        <w:gridCol w:w="2115"/>
      </w:tblGrid>
      <w:tr w:rsidR="00441E81" w:rsidRPr="00441E81" w14:paraId="54EE5290" w14:textId="77777777" w:rsidTr="004817DC">
        <w:trPr>
          <w:trHeight w:val="11619"/>
        </w:trPr>
        <w:tc>
          <w:tcPr>
            <w:tcW w:w="6489" w:type="dxa"/>
          </w:tcPr>
          <w:p w14:paraId="46A93DB3" w14:textId="5BC349EE" w:rsidR="00441E81" w:rsidRPr="00441E81" w:rsidRDefault="00C60B3B" w:rsidP="004817DC">
            <w:pPr>
              <w:tabs>
                <w:tab w:val="left" w:pos="1395"/>
              </w:tabs>
            </w:pPr>
            <w:r>
              <w:rPr>
                <w:noProof/>
                <w:lang w:eastAsia="tr-TR"/>
              </w:rPr>
              <mc:AlternateContent>
                <mc:Choice Requires="wps">
                  <w:drawing>
                    <wp:anchor distT="0" distB="0" distL="114300" distR="114300" simplePos="0" relativeHeight="251682816" behindDoc="0" locked="0" layoutInCell="1" allowOverlap="1" wp14:anchorId="6DF80B9F" wp14:editId="79D587AA">
                      <wp:simplePos x="0" y="0"/>
                      <wp:positionH relativeFrom="column">
                        <wp:posOffset>2158883</wp:posOffset>
                      </wp:positionH>
                      <wp:positionV relativeFrom="paragraph">
                        <wp:posOffset>4886138</wp:posOffset>
                      </wp:positionV>
                      <wp:extent cx="0" cy="213524"/>
                      <wp:effectExtent l="76200" t="0" r="57150" b="53340"/>
                      <wp:wrapNone/>
                      <wp:docPr id="24" name="Düz Ok Bağlayıcısı 24"/>
                      <wp:cNvGraphicFramePr/>
                      <a:graphic xmlns:a="http://schemas.openxmlformats.org/drawingml/2006/main">
                        <a:graphicData uri="http://schemas.microsoft.com/office/word/2010/wordprocessingShape">
                          <wps:wsp>
                            <wps:cNvCnPr/>
                            <wps:spPr>
                              <a:xfrm>
                                <a:off x="0" y="0"/>
                                <a:ext cx="0" cy="21352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3DC67E38" id="_x0000_t32" coordsize="21600,21600" o:spt="32" o:oned="t" path="m,l21600,21600e" filled="f">
                      <v:path arrowok="t" fillok="f" o:connecttype="none"/>
                      <o:lock v:ext="edit" shapetype="t"/>
                    </v:shapetype>
                    <v:shape id="Düz Ok Bağlayıcısı 24" o:spid="_x0000_s1026" type="#_x0000_t32" style="position:absolute;margin-left:170pt;margin-top:384.75pt;width:0;height:16.8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k5MtAEAAL4DAAAOAAAAZHJzL2Uyb0RvYy54bWysU9uO0zAQfUfiHyy/0yTlIhQ13Ycu8IJg&#10;BcsHeJ1xYuGbxkOb/D2206aIi7Ra8TLxZc7MOceT3c1kDTsCRu1dx5tNzRk46Xvtho5/u3//4i1n&#10;kYTrhfEOOj5D5Df75892p9DC1o/e9IAsFXGxPYWOj0ShraooR7AibnwAly6VRysobXGoehSnVN2a&#10;alvXb6qTxz6glxBjOr1dLvm+1FcKJH1WKgIx0/HEjUrEEh9yrPY70Q4owqjlmYZ4AgsrtEtN11K3&#10;ggT7gfqPUlZL9NEr2khvK6+UllA0JDVN/Zuar6MIULQkc2JYbYr/r6z8dDy4O0w2nEJsY7jDrGJS&#10;aPM38WNTMWtezYKJmFwOZTrdNi9fb19lH6srLmCkD+Aty4uOR0Khh5EO3rn0Ih6b4pU4foy0AC+A&#10;3NS4HElo8871jOaQxoZQCzcYOPfJKdWVcFnRbGCBfwHFdJ8oLm3KLMHBIDuKNAX992atkjIzRGlj&#10;VlBduP0TdM7NMCjz9Vjgml06ekcr0Grn8W9dabpQVUv+RfWiNct+8P1cnq/YkYakvMN5oPMU/rov&#10;8Otvt/8JAAD//wMAUEsDBBQABgAIAAAAIQCOoNZ93wAAAAsBAAAPAAAAZHJzL2Rvd25yZXYueG1s&#10;TI/BTsMwEETvSPyDtUjcqF0KbZrGqRCCY4VoKtSjG2/iCHsdxU4b/h4jDnCcndHsm2I7OcvOOITO&#10;k4T5TABDqr3uqJVwqF7vMmAhKtLKekIJXxhgW15fFSrX/kLveN7HlqUSCrmSYGLsc85DbdCpMPM9&#10;UvIaPzgVkxxargd1SeXO8nshltypjtIHo3p8Nlh/7kcnoanaQ318yfhom7dV9WHWZlftpLy9mZ42&#10;wCJO8S8MP/gJHcrEdPIj6cCshMWDSFuihNVy/QgsJX4vJwmZWMyBlwX/v6H8BgAA//8DAFBLAQIt&#10;ABQABgAIAAAAIQC2gziS/gAAAOEBAAATAAAAAAAAAAAAAAAAAAAAAABbQ29udGVudF9UeXBlc10u&#10;eG1sUEsBAi0AFAAGAAgAAAAhADj9If/WAAAAlAEAAAsAAAAAAAAAAAAAAAAALwEAAF9yZWxzLy5y&#10;ZWxzUEsBAi0AFAAGAAgAAAAhAIzWTky0AQAAvgMAAA4AAAAAAAAAAAAAAAAALgIAAGRycy9lMm9E&#10;b2MueG1sUEsBAi0AFAAGAAgAAAAhAI6g1n3fAAAACwEAAA8AAAAAAAAAAAAAAAAADgQAAGRycy9k&#10;b3ducmV2LnhtbFBLBQYAAAAABAAEAPMAAAAaBQAAAAA=&#10;" strokecolor="black [3200]" strokeweight=".5pt">
                      <v:stroke endarrow="block" joinstyle="miter"/>
                    </v:shape>
                  </w:pict>
                </mc:Fallback>
              </mc:AlternateContent>
            </w:r>
            <w:r>
              <w:rPr>
                <w:noProof/>
                <w:lang w:eastAsia="tr-TR"/>
              </w:rPr>
              <mc:AlternateContent>
                <mc:Choice Requires="wps">
                  <w:drawing>
                    <wp:anchor distT="0" distB="0" distL="114300" distR="114300" simplePos="0" relativeHeight="251681792" behindDoc="0" locked="0" layoutInCell="1" allowOverlap="1" wp14:anchorId="43E76588" wp14:editId="6B8D29A7">
                      <wp:simplePos x="0" y="0"/>
                      <wp:positionH relativeFrom="column">
                        <wp:posOffset>2161221</wp:posOffset>
                      </wp:positionH>
                      <wp:positionV relativeFrom="paragraph">
                        <wp:posOffset>3113787</wp:posOffset>
                      </wp:positionV>
                      <wp:extent cx="0" cy="252441"/>
                      <wp:effectExtent l="76200" t="0" r="57150" b="52705"/>
                      <wp:wrapNone/>
                      <wp:docPr id="23" name="Düz Ok Bağlayıcısı 23"/>
                      <wp:cNvGraphicFramePr/>
                      <a:graphic xmlns:a="http://schemas.openxmlformats.org/drawingml/2006/main">
                        <a:graphicData uri="http://schemas.microsoft.com/office/word/2010/wordprocessingShape">
                          <wps:wsp>
                            <wps:cNvCnPr/>
                            <wps:spPr>
                              <a:xfrm>
                                <a:off x="0" y="0"/>
                                <a:ext cx="0" cy="25244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96A78DC" id="Düz Ok Bağlayıcısı 23" o:spid="_x0000_s1026" type="#_x0000_t32" style="position:absolute;margin-left:170.15pt;margin-top:245.2pt;width:0;height:19.9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aGmtQEAAL4DAAAOAAAAZHJzL2Uyb0RvYy54bWysU9uO0zAQfUfiHyy/06TVglDUdB+6wAuC&#10;FbAf4HXGiYVvGg9N8vfYTpsiLhJa7cvElzkz5xxP9reTNewEGLV3Ld9uas7ASd9p17f84dv7V285&#10;iyRcJ4x30PIZIr89vHyxH0MDOz940wGyVMTFZgwtH4hCU1VRDmBF3PgALl0qj1ZQ2mJfdSjGVN2a&#10;alfXb6rRYxfQS4gxnd4tl/xQ6isFkj4rFYGYaXniRiViiY85Voe9aHoUYdDyTEM8gYUV2qWma6k7&#10;QYL9QP1HKasl+ugVbaS3lVdKSygakppt/Zuar4MIULQkc2JYbYrPV1Z+Oh3dPSYbxhCbGO4xq5gU&#10;2vxN/NhUzJpXs2AiJpdDmU53r3c3N9vsY3XFBYz0AbxledHySCh0P9DRO5dexOO2eCVOHyMtwAsg&#10;NzUuRxLavHMdozmksSHUwvUGzn1ySnUlXFY0G1jgX0Ax3SWKS5syS3A0yE4iTUH3/cLWuJSZIUob&#10;s4Lqwu2foHNuhkGZr/8Frtmlo3e0Aq12Hv/WlaYLVbXkX1QvWrPsR9/N5fmKHWlIyjucBzpP4a/7&#10;Ar/+doefAAAA//8DAFBLAwQUAAYACAAAACEAKlDJwd4AAAALAQAADwAAAGRycy9kb3ducmV2Lnht&#10;bEyPwU7DMAyG70i8Q2QkbixhLbCVphNCcJzQ1glxzBq3qUicqkm38vYEcYCj7U+/v7/czM6yE46h&#10;9yThdiGAITVe99RJONSvNytgISrSynpCCV8YYFNdXpSq0P5MOzztY8dSCIVCSTAxDgXnoTHoVFj4&#10;ASndWj86FdM4dlyP6pzCneVLIe65Uz2lD0YN+Gyw+dxPTkJbd4fm42XFJ9u+PdTvZm229VbK66v5&#10;6RFYxDn+wfCjn9ShSk5HP5EOzErIcpElVEK+FjmwRPxujhLuMrEEXpX8f4fqGwAA//8DAFBLAQIt&#10;ABQABgAIAAAAIQC2gziS/gAAAOEBAAATAAAAAAAAAAAAAAAAAAAAAABbQ29udGVudF9UeXBlc10u&#10;eG1sUEsBAi0AFAAGAAgAAAAhADj9If/WAAAAlAEAAAsAAAAAAAAAAAAAAAAALwEAAF9yZWxzLy5y&#10;ZWxzUEsBAi0AFAAGAAgAAAAhAJ9hoaa1AQAAvgMAAA4AAAAAAAAAAAAAAAAALgIAAGRycy9lMm9E&#10;b2MueG1sUEsBAi0AFAAGAAgAAAAhACpQycHeAAAACwEAAA8AAAAAAAAAAAAAAAAADwQAAGRycy9k&#10;b3ducmV2LnhtbFBLBQYAAAAABAAEAPMAAAAaBQAAAAA=&#10;" strokecolor="black [3200]" strokeweight=".5pt">
                      <v:stroke endarrow="block" joinstyle="miter"/>
                    </v:shape>
                  </w:pict>
                </mc:Fallback>
              </mc:AlternateContent>
            </w:r>
            <w:r>
              <w:rPr>
                <w:noProof/>
                <w:lang w:eastAsia="tr-TR"/>
              </w:rPr>
              <mc:AlternateContent>
                <mc:Choice Requires="wps">
                  <w:drawing>
                    <wp:anchor distT="0" distB="0" distL="114300" distR="114300" simplePos="0" relativeHeight="251680768" behindDoc="0" locked="0" layoutInCell="1" allowOverlap="1" wp14:anchorId="4A3DFACC" wp14:editId="73997D60">
                      <wp:simplePos x="0" y="0"/>
                      <wp:positionH relativeFrom="column">
                        <wp:posOffset>2119614</wp:posOffset>
                      </wp:positionH>
                      <wp:positionV relativeFrom="paragraph">
                        <wp:posOffset>2199387</wp:posOffset>
                      </wp:positionV>
                      <wp:extent cx="0" cy="145855"/>
                      <wp:effectExtent l="76200" t="0" r="57150" b="64135"/>
                      <wp:wrapNone/>
                      <wp:docPr id="22" name="Düz Ok Bağlayıcısı 22"/>
                      <wp:cNvGraphicFramePr/>
                      <a:graphic xmlns:a="http://schemas.openxmlformats.org/drawingml/2006/main">
                        <a:graphicData uri="http://schemas.microsoft.com/office/word/2010/wordprocessingShape">
                          <wps:wsp>
                            <wps:cNvCnPr/>
                            <wps:spPr>
                              <a:xfrm>
                                <a:off x="0" y="0"/>
                                <a:ext cx="0" cy="1458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1BC30DD" id="Düz Ok Bağlayıcısı 22" o:spid="_x0000_s1026" type="#_x0000_t32" style="position:absolute;margin-left:166.9pt;margin-top:173.2pt;width:0;height:11.5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5jNJtQEAAL4DAAAOAAAAZHJzL2Uyb0RvYy54bWysU9uO0zAQfUfiHyy/0yQrilZV033oAi8I&#10;Vlw+wOuME2t903hokr/HdtoUcZEQ2peJL3Nmzjme7O8ma9gJMGrvWt5sas7ASd9p17f829d3r245&#10;iyRcJ4x30PIZIr87vHyxH8MObvzgTQfIUhEXd2No+UAUdlUV5QBWxI0P4NKl8mgFpS32VYdiTNWt&#10;qW7q+k01euwCegkxptP75ZIfSn2lQNInpSIQMy1P3KhELPExx+qwF7seRRi0PNMQ/8HCCu1S07XU&#10;vSDBvqP+rZTVEn30ijbS28orpSUUDUlNU/+i5ssgAhQtyZwYVpvi85WVH09H94DJhjHEXQwPmFVM&#10;Cm3+Jn5sKmbNq1kwEZPLoUynzevt7XabfayuuICR3oO3LC9aHgmF7gc6eufSi3hsilfi9CHSArwA&#10;clPjciShzVvXMZpDGhtCLVxv4Nwnp1RXwmVFs4EF/hkU012iuLQpswRHg+wk0hR0T81aJWVmiNLG&#10;rKC6cPsr6JybYVDm61+Ba3bp6B2tQKudxz91pelCVS35F9WL1iz70Xdzeb5iRxqS8g7ngc5T+PO+&#10;wK+/3eEHAAAA//8DAFBLAwQUAAYACAAAACEAuSagUN4AAAALAQAADwAAAGRycy9kb3ducmV2Lnht&#10;bEyPQU/DMAyF70j8h8hI3FgKrcpWmk4IwXFCrBPimDVuU9E4VZNu5d9jxAFuz35Pz5/L7eIGccIp&#10;9J4U3K4SEEiNNz11Cg71y80aRIiajB48oYIvDLCtLi9KXRh/pjc87WMnuIRCoRXYGMdCytBYdDqs&#10;/IjEXusnpyOPUyfNpM9c7gZ5lyS5dLonvmD1iE8Wm8/97BS0dXdoPp7Xch7a1/v63W7srt4pdX21&#10;PD6AiLjEvzD84DM6VMx09DOZIAYFaZoyemSR5RkITvxujizyTQayKuX/H6pvAAAA//8DAFBLAQIt&#10;ABQABgAIAAAAIQC2gziS/gAAAOEBAAATAAAAAAAAAAAAAAAAAAAAAABbQ29udGVudF9UeXBlc10u&#10;eG1sUEsBAi0AFAAGAAgAAAAhADj9If/WAAAAlAEAAAsAAAAAAAAAAAAAAAAALwEAAF9yZWxzLy5y&#10;ZWxzUEsBAi0AFAAGAAgAAAAhAPfmM0m1AQAAvgMAAA4AAAAAAAAAAAAAAAAALgIAAGRycy9lMm9E&#10;b2MueG1sUEsBAi0AFAAGAAgAAAAhALkmoFDeAAAACwEAAA8AAAAAAAAAAAAAAAAADwQAAGRycy9k&#10;b3ducmV2LnhtbFBLBQYAAAAABAAEAPMAAAAaBQAAAAA=&#10;" strokecolor="black [3200]" strokeweight=".5pt">
                      <v:stroke endarrow="block" joinstyle="miter"/>
                    </v:shape>
                  </w:pict>
                </mc:Fallback>
              </mc:AlternateContent>
            </w:r>
            <w:r>
              <w:rPr>
                <w:noProof/>
                <w:lang w:eastAsia="tr-TR"/>
              </w:rPr>
              <mc:AlternateContent>
                <mc:Choice Requires="wps">
                  <w:drawing>
                    <wp:anchor distT="0" distB="0" distL="114300" distR="114300" simplePos="0" relativeHeight="251679744" behindDoc="0" locked="0" layoutInCell="1" allowOverlap="1" wp14:anchorId="3C9234F7" wp14:editId="1E319CD5">
                      <wp:simplePos x="0" y="0"/>
                      <wp:positionH relativeFrom="column">
                        <wp:posOffset>2121952</wp:posOffset>
                      </wp:positionH>
                      <wp:positionV relativeFrom="paragraph">
                        <wp:posOffset>1184010</wp:posOffset>
                      </wp:positionV>
                      <wp:extent cx="0" cy="134636"/>
                      <wp:effectExtent l="76200" t="0" r="57150" b="55880"/>
                      <wp:wrapNone/>
                      <wp:docPr id="12" name="Düz Ok Bağlayıcısı 12"/>
                      <wp:cNvGraphicFramePr/>
                      <a:graphic xmlns:a="http://schemas.openxmlformats.org/drawingml/2006/main">
                        <a:graphicData uri="http://schemas.microsoft.com/office/word/2010/wordprocessingShape">
                          <wps:wsp>
                            <wps:cNvCnPr/>
                            <wps:spPr>
                              <a:xfrm>
                                <a:off x="0" y="0"/>
                                <a:ext cx="0" cy="13463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F3F0B9C" id="Düz Ok Bağlayıcısı 12" o:spid="_x0000_s1026" type="#_x0000_t32" style="position:absolute;margin-left:167.1pt;margin-top:93.25pt;width:0;height:10.6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jbPtQEAAL4DAAAOAAAAZHJzL2Uyb0RvYy54bWysU9uO0zAQfUfiHyy/0yS7qEJV033oAi8I&#10;Vlw+wOuME2t903hokr/HdtoUcZEQ2peJL3Nmzjme7O8ma9gJMGrvWt5sas7ASd9p17f829d3r95w&#10;Fkm4ThjvoOUzRH53ePliP4Yd3PjBmw6QpSIu7sbQ8oEo7KoqygGsiBsfwKVL5dEKSlvsqw7FmKpb&#10;U93U9bYaPXYBvYQY0+n9cskPpb5SIOmTUhGImZYnblQilviYY3XYi12PIgxanmmI/2BhhXap6Vrq&#10;XpBg31H/VspqiT56RRvpbeWV0hKKhqSmqX9R82UQAYqWZE4Mq03x+crKj6eje8BkwxjiLoYHzCom&#10;hTZ/Ez82FbPm1SyYiMnlUKbT5vb19nabfayuuICR3oO3LC9aHgmF7gc6eufSi3hsilfi9CHSArwA&#10;clPjciShzVvXMZpDGhtCLVxv4Nwnp1RXwmVFs4EF/hkU012iuLQpswRHg+wk0hR0T81aJWVmiNLG&#10;rKC6cPsr6JybYVDm61+Ba3bp6B2tQKudxz91pelCVS35F9WL1iz70Xdzeb5iRxqS8g7ngc5T+PO+&#10;wK+/3eEHAAAA//8DAFBLAwQUAAYACAAAACEA5goceN8AAAALAQAADwAAAGRycy9kb3ducmV2Lnht&#10;bEyPy07DMBBF90j8gzVI7KhDCk2axqkQgmWFaCrE0o0ncYQfUey04e8ZxKIsZ+7RnTPldraGnXAM&#10;vXcC7hcJMHSNV73rBBzq17scWIjSKWm8QwHfGGBbXV+VslD+7N7xtI8doxIXCilAxzgUnIdGo5Vh&#10;4Qd0lLV+tDLSOHZcjfJM5dbwNElW3Mre0QUtB3zW2HztJyugrbtD8/mS88m0b1n9odd6V++EuL2Z&#10;nzbAIs7xAsOvPqlDRU5HPzkVmBGwXD6khFKQrx6BEfG3OQpIkywDXpX8/w/VDwAAAP//AwBQSwEC&#10;LQAUAAYACAAAACEAtoM4kv4AAADhAQAAEwAAAAAAAAAAAAAAAAAAAAAAW0NvbnRlbnRfVHlwZXNd&#10;LnhtbFBLAQItABQABgAIAAAAIQA4/SH/1gAAAJQBAAALAAAAAAAAAAAAAAAAAC8BAABfcmVscy8u&#10;cmVsc1BLAQItABQABgAIAAAAIQDtDjbPtQEAAL4DAAAOAAAAAAAAAAAAAAAAAC4CAABkcnMvZTJv&#10;RG9jLnhtbFBLAQItABQABgAIAAAAIQDmChx43wAAAAsBAAAPAAAAAAAAAAAAAAAAAA8EAABkcnMv&#10;ZG93bnJldi54bWxQSwUGAAAAAAQABADzAAAAGwUAAAAA&#10;" strokecolor="black [3200]" strokeweight=".5pt">
                      <v:stroke endarrow="block" joinstyle="miter"/>
                    </v:shape>
                  </w:pict>
                </mc:Fallback>
              </mc:AlternateContent>
            </w:r>
            <w:r w:rsidR="00B10BA3">
              <w:rPr>
                <w:noProof/>
                <w:lang w:eastAsia="tr-TR"/>
              </w:rPr>
              <mc:AlternateContent>
                <mc:Choice Requires="wps">
                  <w:drawing>
                    <wp:anchor distT="0" distB="0" distL="114300" distR="114300" simplePos="0" relativeHeight="251678720" behindDoc="0" locked="0" layoutInCell="1" allowOverlap="1" wp14:anchorId="32436C36" wp14:editId="0747166E">
                      <wp:simplePos x="0" y="0"/>
                      <wp:positionH relativeFrom="column">
                        <wp:posOffset>378673</wp:posOffset>
                      </wp:positionH>
                      <wp:positionV relativeFrom="paragraph">
                        <wp:posOffset>2713672</wp:posOffset>
                      </wp:positionV>
                      <wp:extent cx="220980" cy="106045"/>
                      <wp:effectExtent l="317" t="75883" r="0" b="26987"/>
                      <wp:wrapNone/>
                      <wp:docPr id="18" name="Düz Ok Bağlayıcısı 18"/>
                      <wp:cNvGraphicFramePr/>
                      <a:graphic xmlns:a="http://schemas.openxmlformats.org/drawingml/2006/main">
                        <a:graphicData uri="http://schemas.microsoft.com/office/word/2010/wordprocessingShape">
                          <wps:wsp>
                            <wps:cNvCnPr/>
                            <wps:spPr>
                              <a:xfrm rot="5400000" flipH="1" flipV="1">
                                <a:off x="0" y="0"/>
                                <a:ext cx="220980" cy="106045"/>
                              </a:xfrm>
                              <a:prstGeom prst="bentConnector3">
                                <a:avLst>
                                  <a:gd name="adj1" fmla="val 100200"/>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49F6D46" id="_x0000_t34" coordsize="21600,21600" o:spt="34" o:oned="t" adj="10800" path="m,l@0,0@0,21600,21600,21600e" filled="f">
                      <v:stroke joinstyle="miter"/>
                      <v:formulas>
                        <v:f eqn="val #0"/>
                      </v:formulas>
                      <v:path arrowok="t" fillok="f" o:connecttype="none"/>
                      <v:handles>
                        <v:h position="#0,center"/>
                      </v:handles>
                      <o:lock v:ext="edit" shapetype="t"/>
                    </v:shapetype>
                    <v:shape id="Düz Ok Bağlayıcısı 18" o:spid="_x0000_s1026" type="#_x0000_t34" style="position:absolute;margin-left:29.8pt;margin-top:213.65pt;width:17.4pt;height:8.35pt;rotation:90;flip:x 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ete+QEAAE4EAAAOAAAAZHJzL2Uyb0RvYy54bWysVEuP0zAQviPxHyzfaZyyu1qipnvosnBA&#10;sOJ1d/1ojGyPZZs+/j1jJ015CQlEDqOxPd83M5/HWd0dnSV7FZMB39N2wShRXoA0ftfTTx8fnt1S&#10;kjL3klvwqqcnlejd+umT1SF0agkDWKkiQRKfukPo6ZBz6JomiUE5nhYQlMdDDdHxjMu4a2TkB2R3&#10;tlkydtMcIMoQQaiUcPd+PKTryq+1Evmd1kllYnuKteVqY7XbYpv1ine7yMNgxFQG/4cqHDcek85U&#10;9zxz8jWaX6icERES6LwQ4BrQ2ghVe8BuWvZTNx8GHlTtBcVJYZYp/T9a8Xa/8Y8RZTiE1KXwGEsX&#10;Rx0diYBqXV+x8lGirQmv8YZH73PxSiR2QI5VztMspzpmInBzuWQvbhEq8KhlN+zqusjdjPQFHGLK&#10;rxQ4UpyebpXPG/AeLw3i80rP929SrrpK4rnDAeLyS6nBWbymPbekZQznYCKewjHFmbpgrS82gTXy&#10;wVhbF2W+1MZGghw9zcd2YvghKnNjX3pJ8ilg5hwN9zurpsjC2lxEq14+WTVmfK80MRJFGGWq83zJ&#10;x4XAXs85rcfoAtNY3QxkVYA/Aqf4AlV11v8GPCNqZvB5BjvjIf4u+0UmPcafFRj7LhJsQZ7qOFVp&#10;cGjrhU8PrLyK79cVfvkNrL8BAAD//wMAUEsDBBQABgAIAAAAIQDCPvGW4QAAAAkBAAAPAAAAZHJz&#10;L2Rvd25yZXYueG1sTI/BTsMwDIbvSLxDZCRuLO3Gqqo0nSYkNEDiQEEax7QxbaFxSpNtLU+POcHJ&#10;sv3p9+d8M9leHHH0nSMF8SICgVQ701Gj4PXl7ioF4YMmo3tHqGBGD5vi/CzXmXEnesZjGRrBIeQz&#10;raANYcik9HWLVvuFG5B49+5GqwO3YyPNqE8cbnu5jKJEWt0RX2j1gLct1p/lwSqQH83uLdmP98v9&#10;w/dj9VTOX9vdrNTlxbS9ARFwCn8w/OqzOhTsVLkDGS96BUmaMKngOk5XIBhI11wrHqxXMcgil/8/&#10;KH4AAAD//wMAUEsBAi0AFAAGAAgAAAAhALaDOJL+AAAA4QEAABMAAAAAAAAAAAAAAAAAAAAAAFtD&#10;b250ZW50X1R5cGVzXS54bWxQSwECLQAUAAYACAAAACEAOP0h/9YAAACUAQAACwAAAAAAAAAAAAAA&#10;AAAvAQAAX3JlbHMvLnJlbHNQSwECLQAUAAYACAAAACEABXnrXvkBAABOBAAADgAAAAAAAAAAAAAA&#10;AAAuAgAAZHJzL2Uyb0RvYy54bWxQSwECLQAUAAYACAAAACEAwj7xluEAAAAJAQAADwAAAAAAAAAA&#10;AAAAAABTBAAAZHJzL2Rvd25yZXYueG1sUEsFBgAAAAAEAAQA8wAAAGEFAAAAAA==&#10;" adj="21643" strokecolor="black [3213]" strokeweight=".5pt">
                      <v:stroke endarrow="block"/>
                    </v:shape>
                  </w:pict>
                </mc:Fallback>
              </mc:AlternateContent>
            </w:r>
            <w:r w:rsidR="00F17940">
              <w:rPr>
                <w:noProof/>
                <w:lang w:eastAsia="tr-TR"/>
              </w:rPr>
              <mc:AlternateContent>
                <mc:Choice Requires="wps">
                  <w:drawing>
                    <wp:anchor distT="0" distB="0" distL="114300" distR="114300" simplePos="0" relativeHeight="251676672" behindDoc="0" locked="0" layoutInCell="1" allowOverlap="1" wp14:anchorId="6ECB9474" wp14:editId="7A9E7AF4">
                      <wp:simplePos x="0" y="0"/>
                      <wp:positionH relativeFrom="column">
                        <wp:posOffset>447888</wp:posOffset>
                      </wp:positionH>
                      <wp:positionV relativeFrom="paragraph">
                        <wp:posOffset>3801110</wp:posOffset>
                      </wp:positionV>
                      <wp:extent cx="681557" cy="457882"/>
                      <wp:effectExtent l="76200" t="38100" r="23495" b="37465"/>
                      <wp:wrapNone/>
                      <wp:docPr id="9" name="Düz Ok Bağlayıcısı 9"/>
                      <wp:cNvGraphicFramePr/>
                      <a:graphic xmlns:a="http://schemas.openxmlformats.org/drawingml/2006/main">
                        <a:graphicData uri="http://schemas.microsoft.com/office/word/2010/wordprocessingShape">
                          <wps:wsp>
                            <wps:cNvCnPr/>
                            <wps:spPr>
                              <a:xfrm rot="10800000">
                                <a:off x="0" y="0"/>
                                <a:ext cx="681557" cy="457882"/>
                              </a:xfrm>
                              <a:prstGeom prst="bentConnector3">
                                <a:avLst>
                                  <a:gd name="adj1" fmla="val 99404"/>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83BDCC5" id="Düz Ok Bağlayıcısı 9" o:spid="_x0000_s1026" type="#_x0000_t34" style="position:absolute;margin-left:35.25pt;margin-top:299.3pt;width:53.65pt;height:36.05pt;rotation:18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y2h8QEAADoEAAAOAAAAZHJzL2Uyb0RvYy54bWysU9uO0zAQfUfiHyy/0ySl3e1GTfehy/KC&#10;YLXAB7j2uDHyTbbp5e8ZO2nKTUgg8jCK7Tln5hyP1/cno8kBQlTOdrSZ1ZSA5U4ou+/o50+Pr1aU&#10;xMSsYNpZ6OgZIr3fvHyxPvoW5q53WkAgSGJje/Qd7VPybVVF3oNhceY8WDyULhiWcBn2lQjsiOxG&#10;V/O6vqmOLggfHIcYcfdhOKSbwi8l8PRBygiJ6I5ib6nEUOIux2qzZu0+MN8rPrbB/qELw5TFohPV&#10;A0uMfA3qFyqjeHDRyTTjzlROSsWhaEA1Tf2Tmo8981C0oDnRTzbF/0fL3x+29imgDUcf2+ifQlZx&#10;ksGQ4NCtpl7V+SvisF1yKt6dJ+/glAjHzZtVs1zeUsLxaLG8Xa3m2dtq4MqcPsT0Fpwh+aejO7Bp&#10;66zFG3LhdaFnh3cxFRMFsczgtDDxpaFEGo13cmCa3N0t6sXIO2ZjhQtzhmqbY3RaiUeldVnkWYKt&#10;DgQpOppOzcjwQ1ZiSr+xgqSzx8IpKGb3GsbMzFpdDSp/6axhqPgMkiiBHjRFRpndaz3GOUq91NQW&#10;szNMYncTcLD3j8AxP0OhzPXfgCdEqexsmsBGWRd+1/bVJjnkXxwYdGcLdk6cy+gUa3BAy32Pjym/&#10;gO/XBX598ptvAAAA//8DAFBLAwQUAAYACAAAACEApbAsMuEAAAAKAQAADwAAAGRycy9kb3ducmV2&#10;LnhtbEyPUUvDMBSF3wX/Q7iCL8MlU9bO2tuhgsgYCFZ9T5vYdGtuapN13b83e9LHy/045zv5erId&#10;G/XgW0cIi7kApql2qqUG4fPj5WYFzAdJSnaONMJJe1gXlxe5zJQ70rsey9CwGEI+kwgmhD7j3NdG&#10;W+nnrtcUf99usDLEc2i4GuQxhtuO3wqRcCtbig1G9vrZ6HpfHizCrnobN6+7n+3iblPS0xfN9uY0&#10;Q7y+mh4fgAU9hT8YzvpRHYroVLkDKc86hFQsI4mwvF8lwM5AmsYtFUKSihR4kfP/E4pfAAAA//8D&#10;AFBLAQItABQABgAIAAAAIQC2gziS/gAAAOEBAAATAAAAAAAAAAAAAAAAAAAAAABbQ29udGVudF9U&#10;eXBlc10ueG1sUEsBAi0AFAAGAAgAAAAhADj9If/WAAAAlAEAAAsAAAAAAAAAAAAAAAAALwEAAF9y&#10;ZWxzLy5yZWxzUEsBAi0AFAAGAAgAAAAhAJ9DLaHxAQAAOgQAAA4AAAAAAAAAAAAAAAAALgIAAGRy&#10;cy9lMm9Eb2MueG1sUEsBAi0AFAAGAAgAAAAhAKWwLDLhAAAACgEAAA8AAAAAAAAAAAAAAAAASwQA&#10;AGRycy9kb3ducmV2LnhtbFBLBQYAAAAABAAEAPMAAABZBQAAAAA=&#10;" adj="21471" strokecolor="black [3213]" strokeweight=".5pt">
                      <v:stroke endarrow="block"/>
                    </v:shape>
                  </w:pict>
                </mc:Fallback>
              </mc:AlternateContent>
            </w:r>
            <w:r w:rsidR="00F17940" w:rsidRPr="00441E81">
              <w:rPr>
                <w:noProof/>
                <w:lang w:eastAsia="tr-TR"/>
              </w:rPr>
              <mc:AlternateContent>
                <mc:Choice Requires="wps">
                  <w:drawing>
                    <wp:anchor distT="0" distB="0" distL="114300" distR="114300" simplePos="0" relativeHeight="251669504" behindDoc="0" locked="0" layoutInCell="1" allowOverlap="1" wp14:anchorId="386BCDFB" wp14:editId="3814A91D">
                      <wp:simplePos x="0" y="0"/>
                      <wp:positionH relativeFrom="page">
                        <wp:posOffset>3116467</wp:posOffset>
                      </wp:positionH>
                      <wp:positionV relativeFrom="paragraph">
                        <wp:posOffset>4599940</wp:posOffset>
                      </wp:positionV>
                      <wp:extent cx="381000" cy="285750"/>
                      <wp:effectExtent l="0" t="0" r="19050" b="19050"/>
                      <wp:wrapSquare wrapText="bothSides"/>
                      <wp:docPr id="16" name="Akış Çizelgesi: Bağlayıcı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0" cy="285750"/>
                              </a:xfrm>
                              <a:prstGeom prst="flowChartConnector">
                                <a:avLst/>
                              </a:prstGeom>
                              <a:solidFill>
                                <a:srgbClr val="5B9BD5">
                                  <a:lumMod val="40000"/>
                                  <a:lumOff val="60000"/>
                                </a:srgbClr>
                              </a:solidFill>
                              <a:ln w="19050" cap="flat" cmpd="sng" algn="ctr">
                                <a:solidFill>
                                  <a:srgbClr val="00B050"/>
                                </a:solidFill>
                                <a:prstDash val="solid"/>
                                <a:miter lim="800000"/>
                              </a:ln>
                              <a:effectLst/>
                            </wps:spPr>
                            <wps:txbx>
                              <w:txbxContent>
                                <w:p w14:paraId="3AA638E9" w14:textId="77777777" w:rsidR="00441E81" w:rsidRPr="00EA1788" w:rsidRDefault="00441E81" w:rsidP="00441E81">
                                  <w:pPr>
                                    <w:jc w:val="center"/>
                                    <w:rPr>
                                      <w:rFonts w:ascii="Times New Roman" w:hAnsi="Times New Roman" w:cs="Times New Roman"/>
                                      <w:b/>
                                      <w:color w:val="00B050"/>
                                      <w:sz w:val="16"/>
                                      <w:szCs w:val="16"/>
                                    </w:rPr>
                                  </w:pPr>
                                  <w:r w:rsidRPr="00EA1788">
                                    <w:rPr>
                                      <w:rFonts w:ascii="Times New Roman" w:hAnsi="Times New Roman" w:cs="Times New Roman"/>
                                      <w:b/>
                                      <w:color w:val="00B050"/>
                                      <w:sz w:val="16"/>
                                      <w:szCs w:val="16"/>
                                    </w:rPr>
                                    <w:t>E</w:t>
                                  </w:r>
                                </w:p>
                                <w:p w14:paraId="15E21DFC" w14:textId="77777777" w:rsidR="00441E81" w:rsidRDefault="00441E81" w:rsidP="00441E8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6BCDFB" id="_x0000_t120" coordsize="21600,21600" o:spt="120" path="m10800,qx,10800,10800,21600,21600,10800,10800,xe">
                      <v:path gradientshapeok="t" o:connecttype="custom" o:connectlocs="10800,0;3163,3163;0,10800;3163,18437;10800,21600;18437,18437;21600,10800;18437,3163" textboxrect="3163,3163,18437,18437"/>
                    </v:shapetype>
                    <v:shape id="Akış Çizelgesi: Bağlayıcı 16" o:spid="_x0000_s1026" type="#_x0000_t120" style="position:absolute;margin-left:245.4pt;margin-top:362.2pt;width:30pt;height:22.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uK1jwIAADUFAAAOAAAAZHJzL2Uyb0RvYy54bWysVFtv2yAUfp+0/4B4X+1kSZtadao0UadJ&#10;WVupnfpMMI6tAYcBid39+h3ASdNuT9Ne0LlxLh/f4eq6V5LshXUt6JKOznJKhOZQtXpb0u9Pt59m&#10;lDjPdMUkaFHSF+Ho9fzjh6vOFGIMDchKWIJJtCs6U9LGe1NkmeONUMydgREanTVYxTyqdptVlnWY&#10;XclsnOfnWQe2Mha4cA6tq+Sk85i/rgX393XthCeypNibj6eN5yac2fyKFVvLTNPyoQ32D10o1mos&#10;eky1Yp6RnW3/SKVabsFB7c84qAzquuUizoDTjPJ30zw2zIg4C4LjzBEm9//S8rv9o3mwoXVn1sB/&#10;OEQk64wrjp6guCGmr60Ksdg46SOKL0cURe8JR+Pn2SjPEWuOrvFsejGNKGesOFw21vkvAhQJQklr&#10;Cd2yYdYvQWt8MLARSbZfOx+aYcXhQuwSZFvdtlJGxW43S2nJnuHzTm8ub1bTeFfu1DeoknmCzQzv&#10;jGZkQzKfH8yY36U0sZY7zS816ZDVlznOQDhDftaSeRSVqUrq9JYSJrdIfO5T029uD2lTvTy/CVnS&#10;QG/CwnQr5poUF12Jlqr1uBuyVSWdhW4Pt6UOs4vI7gGj1zcKku83PRYK4gaqlwdLLCTmO8NvW6y3&#10;Zs4/MItUx8Fwff09HuEhSgqDREkD9tff7CEeGYheSjpcHUTi545ZQYn8qpGbl6PJJOxaVCbTizEq&#10;9tSzOfXonVoCPt8IPwrDoxjivTyItQX1jFu+CFXRxTTH2gnzQVn6tNL4T3CxWMQw3C/D/Fo/Gh6S&#10;B8gC0k/9M7NmoJ5Hzt7BYc1Y8Y5zKTbc1LDYeajbSMhXXIdVwd2M3Bn+kbD8p3qMev3t5r8BAAD/&#10;/wMAUEsDBBQABgAIAAAAIQAz0f/i3gAAAAsBAAAPAAAAZHJzL2Rvd25yZXYueG1sTI/LTsMwEEX3&#10;SPyDNUhsEHWInEJDnAohBRZsSssHOPGQRPUjst0m/D3TFSzvQ3fOVNvFGnbGEEfvJDysMmDoOq9H&#10;10v4OjT3T8BiUk4r4x1K+MEI2/r6qlKl9rP7xPM+9YxGXCyVhCGlqeQ8dgNaFVd+QkfZtw9WJZKh&#10;5zqomcat4XmWrblVo6MLg5rwdcDuuD9ZCeqt3R3CXfHedDrYj1w0+XE2Ut7eLC/PwBIu6a8MF3xC&#10;h5qYWn9yOjIjQWwyQk8SHnMhgFGjKC5OS856I4DXFf//Q/0LAAD//wMAUEsBAi0AFAAGAAgAAAAh&#10;ALaDOJL+AAAA4QEAABMAAAAAAAAAAAAAAAAAAAAAAFtDb250ZW50X1R5cGVzXS54bWxQSwECLQAU&#10;AAYACAAAACEAOP0h/9YAAACUAQAACwAAAAAAAAAAAAAAAAAvAQAAX3JlbHMvLnJlbHNQSwECLQAU&#10;AAYACAAAACEAwBLitY8CAAA1BQAADgAAAAAAAAAAAAAAAAAuAgAAZHJzL2Uyb0RvYy54bWxQSwEC&#10;LQAUAAYACAAAACEAM9H/4t4AAAALAQAADwAAAAAAAAAAAAAAAADpBAAAZHJzL2Rvd25yZXYueG1s&#10;UEsFBgAAAAAEAAQA8wAAAPQFAAAAAA==&#10;" fillcolor="#bdd7ee" strokecolor="#00b050" strokeweight="1.5pt">
                      <v:stroke joinstyle="miter"/>
                      <v:path arrowok="t"/>
                      <v:textbox>
                        <w:txbxContent>
                          <w:p w14:paraId="3AA638E9" w14:textId="77777777" w:rsidR="00441E81" w:rsidRPr="00EA1788" w:rsidRDefault="00441E81" w:rsidP="00441E81">
                            <w:pPr>
                              <w:jc w:val="center"/>
                              <w:rPr>
                                <w:rFonts w:ascii="Times New Roman" w:hAnsi="Times New Roman" w:cs="Times New Roman"/>
                                <w:b/>
                                <w:color w:val="00B050"/>
                                <w:sz w:val="16"/>
                                <w:szCs w:val="16"/>
                              </w:rPr>
                            </w:pPr>
                            <w:r w:rsidRPr="00EA1788">
                              <w:rPr>
                                <w:rFonts w:ascii="Times New Roman" w:hAnsi="Times New Roman" w:cs="Times New Roman"/>
                                <w:b/>
                                <w:color w:val="00B050"/>
                                <w:sz w:val="16"/>
                                <w:szCs w:val="16"/>
                              </w:rPr>
                              <w:t>E</w:t>
                            </w:r>
                          </w:p>
                          <w:p w14:paraId="15E21DFC" w14:textId="77777777" w:rsidR="00441E81" w:rsidRDefault="00441E81" w:rsidP="00441E81"/>
                        </w:txbxContent>
                      </v:textbox>
                      <w10:wrap type="square" anchorx="page"/>
                    </v:shape>
                  </w:pict>
                </mc:Fallback>
              </mc:AlternateContent>
            </w:r>
            <w:r w:rsidR="00BB5ABB" w:rsidRPr="00441E81">
              <w:rPr>
                <w:noProof/>
                <w:lang w:eastAsia="tr-TR"/>
              </w:rPr>
              <mc:AlternateContent>
                <mc:Choice Requires="wps">
                  <w:drawing>
                    <wp:anchor distT="0" distB="0" distL="114300" distR="114300" simplePos="0" relativeHeight="251667456" behindDoc="0" locked="0" layoutInCell="1" allowOverlap="1" wp14:anchorId="2A715F72" wp14:editId="25862859">
                      <wp:simplePos x="0" y="0"/>
                      <wp:positionH relativeFrom="page">
                        <wp:posOffset>1301536</wp:posOffset>
                      </wp:positionH>
                      <wp:positionV relativeFrom="paragraph">
                        <wp:posOffset>3688209</wp:posOffset>
                      </wp:positionV>
                      <wp:extent cx="2388870" cy="1141601"/>
                      <wp:effectExtent l="19050" t="19050" r="11430" b="40005"/>
                      <wp:wrapNone/>
                      <wp:docPr id="14" name="Akış Çizelgesi: Karar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8870" cy="1141601"/>
                              </a:xfrm>
                              <a:prstGeom prst="flowChartDecision">
                                <a:avLst/>
                              </a:prstGeom>
                              <a:solidFill>
                                <a:srgbClr val="5B9BD5">
                                  <a:lumMod val="40000"/>
                                  <a:lumOff val="60000"/>
                                </a:srgbClr>
                              </a:solidFill>
                              <a:ln w="19050" cap="flat" cmpd="sng" algn="ctr">
                                <a:solidFill>
                                  <a:srgbClr val="5B9BD5">
                                    <a:lumMod val="40000"/>
                                    <a:lumOff val="60000"/>
                                  </a:srgbClr>
                                </a:solidFill>
                                <a:prstDash val="solid"/>
                                <a:miter lim="800000"/>
                              </a:ln>
                              <a:effectLst/>
                            </wps:spPr>
                            <wps:txbx>
                              <w:txbxContent>
                                <w:p w14:paraId="7F5BD136" w14:textId="77777777" w:rsidR="00441E81" w:rsidRPr="005D6CC3" w:rsidRDefault="00441E81" w:rsidP="000D25B6">
                                  <w:pPr>
                                    <w:jc w:val="center"/>
                                    <w:rPr>
                                      <w:rFonts w:ascii="Times New Roman" w:hAnsi="Times New Roman" w:cs="Times New Roman"/>
                                      <w:color w:val="000000" w:themeColor="text1"/>
                                      <w:sz w:val="18"/>
                                      <w:szCs w:val="18"/>
                                    </w:rPr>
                                  </w:pPr>
                                  <w:r w:rsidRPr="005D6CC3">
                                    <w:rPr>
                                      <w:rFonts w:ascii="Times New Roman" w:hAnsi="Times New Roman" w:cs="Times New Roman"/>
                                      <w:color w:val="000000" w:themeColor="text1"/>
                                      <w:sz w:val="18"/>
                                      <w:szCs w:val="18"/>
                                    </w:rPr>
                                    <w:t>Birimlerden gelen rapor eksiksiz ve doğru</w:t>
                                  </w:r>
                                  <w:r w:rsidR="005D6CC3">
                                    <w:rPr>
                                      <w:rFonts w:ascii="Times New Roman" w:hAnsi="Times New Roman" w:cs="Times New Roman"/>
                                      <w:color w:val="000000" w:themeColor="text1"/>
                                      <w:sz w:val="18"/>
                                      <w:szCs w:val="18"/>
                                    </w:rPr>
                                    <w:t xml:space="preserve"> </w:t>
                                  </w:r>
                                  <w:r w:rsidRPr="005D6CC3">
                                    <w:rPr>
                                      <w:rFonts w:ascii="Times New Roman" w:hAnsi="Times New Roman" w:cs="Times New Roman"/>
                                      <w:color w:val="000000" w:themeColor="text1"/>
                                      <w:sz w:val="18"/>
                                      <w:szCs w:val="18"/>
                                    </w:rPr>
                                    <w:t>mu?</w:t>
                                  </w:r>
                                </w:p>
                                <w:p w14:paraId="007601C0" w14:textId="77777777" w:rsidR="00441E81" w:rsidRPr="001D1C8A" w:rsidRDefault="00441E81" w:rsidP="00441E81">
                                  <w:pPr>
                                    <w:jc w:val="center"/>
                                    <w:rPr>
                                      <w:rFonts w:ascii="Times New Roman" w:hAnsi="Times New Roman" w:cs="Times New Roman"/>
                                      <w:b/>
                                      <w:color w:val="000000" w:themeColor="text1"/>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715F72" id="_x0000_t110" coordsize="21600,21600" o:spt="110" path="m10800,l,10800,10800,21600,21600,10800xe">
                      <v:stroke joinstyle="miter"/>
                      <v:path gradientshapeok="t" o:connecttype="rect" textboxrect="5400,5400,16200,16200"/>
                    </v:shapetype>
                    <v:shape id="Akış Çizelgesi: Karar 14" o:spid="_x0000_s1027" type="#_x0000_t110" style="position:absolute;margin-left:102.5pt;margin-top:290.4pt;width:188.1pt;height:89.9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T7IjwIAAHYFAAAOAAAAZHJzL2Uyb0RvYy54bWy0VFtv0zAUfkfiP1h+Z0lKu3XR0qlrNYRU&#10;tkkb2vOp4zQWvmG7Tcev59hJuzJ4QpCH6Nx8Lt+5XF3vlSQ77rwwuqLFWU4J18zUQm8q+vXp9sOU&#10;Eh9A1yCN5hV94Z5ez96/u+psyUemNbLmjqAT7cvOVrQNwZZZ5lnLFfgzY7lGZWOcgoCs22S1gw69&#10;K5mN8vw864yrrTOMe4/SZa+ks+S/aTgL903jeSCyophbSH+X/uv4z2ZXUG4c2FawIQ34iywUCI1B&#10;j66WEIBsnfjNlRLMGW+acMaMykzTCMZTDVhNkb+p5rEFy1MtCI63R5j8v3PL7naP9sHF1L1dGfbN&#10;IyJZZ3151ETGDzb7xqloi4mTfULx5Ygi3wfCUDj6OJ1OLxBshrqiGBfneRFxzqA8PLfOh0/cKBKJ&#10;ijbSdIsWXFhyJuIkJShht/Khf3ewT2kaKepbIWVi3Ga9kI7sAPs7ubm8WU7SW7lVX0zdi8c5fn2j&#10;UYzj0IvPD2LMy/duUo7+1L/UpMMiLvNJrAdwQBsJAUll64p6vaEE5AYnnwWXAv/yenD737KLsCzB&#10;t32AFLqvU4mAWyWFqug0lpnKxzqljqDxtBcDuK/djVTYr/dEYGmpY1GyNvXLgyPO9KvjLbsVGHYF&#10;PjyAw11BYHD/wz3+Yh8ragaKkta4H3+SR3scYdRS0uHuIZLft+A4JfKzxuG+LMbjuKyJGU8uRsi4&#10;U836VKO3amGw/QVeGssSGe2DPJCNM+oZz8Q8RkUVaIax+54NzCL0NwEPDePzeTLDBbUQVvrRsug8&#10;IhcBf9o/g7PD5AYc+jtz2FMo38xsbxtfajPfBtOINNCvuA67hsudZm84RPF6nPLJ6vVczn4CAAD/&#10;/wMAUEsDBBQABgAIAAAAIQAZtzcb4AAAAAsBAAAPAAAAZHJzL2Rvd25yZXYueG1sTI/LTsMwEEX3&#10;SPyDNUjsqN2ghCjNpAIkFiwqIFRi68bTOMKPKHbTwNdjVrAczdW959TbxRo20xQG7xDWKwGMXOfV&#10;4HqE/fvTTQksROmUNN4RwhcF2DaXF7WslD+7N5rb2LNU4kIlEXSMY8V56DRZGVZ+JJd+Rz9ZGdM5&#10;9VxN8pzKreGZEAW3cnBpQcuRHjV1n+3JIjzvPr7j7cuuzY2Ws+8e9vSaC8Trq+V+AyzSEv/C8Iuf&#10;0KFJTAd/ciowg5CJPLlEhLwUySEl8nKdATsg3BWiAN7U/L9D8wMAAP//AwBQSwECLQAUAAYACAAA&#10;ACEAtoM4kv4AAADhAQAAEwAAAAAAAAAAAAAAAAAAAAAAW0NvbnRlbnRfVHlwZXNdLnhtbFBLAQIt&#10;ABQABgAIAAAAIQA4/SH/1gAAAJQBAAALAAAAAAAAAAAAAAAAAC8BAABfcmVscy8ucmVsc1BLAQIt&#10;ABQABgAIAAAAIQDvXT7IjwIAAHYFAAAOAAAAAAAAAAAAAAAAAC4CAABkcnMvZTJvRG9jLnhtbFBL&#10;AQItABQABgAIAAAAIQAZtzcb4AAAAAsBAAAPAAAAAAAAAAAAAAAAAOkEAABkcnMvZG93bnJldi54&#10;bWxQSwUGAAAAAAQABADzAAAA9gUAAAAA&#10;" fillcolor="#bdd7ee" strokecolor="#bdd7ee" strokeweight="1.5pt">
                      <v:path arrowok="t"/>
                      <v:textbox>
                        <w:txbxContent>
                          <w:p w14:paraId="7F5BD136" w14:textId="77777777" w:rsidR="00441E81" w:rsidRPr="005D6CC3" w:rsidRDefault="00441E81" w:rsidP="000D25B6">
                            <w:pPr>
                              <w:jc w:val="center"/>
                              <w:rPr>
                                <w:rFonts w:ascii="Times New Roman" w:hAnsi="Times New Roman" w:cs="Times New Roman"/>
                                <w:color w:val="000000" w:themeColor="text1"/>
                                <w:sz w:val="18"/>
                                <w:szCs w:val="18"/>
                              </w:rPr>
                            </w:pPr>
                            <w:r w:rsidRPr="005D6CC3">
                              <w:rPr>
                                <w:rFonts w:ascii="Times New Roman" w:hAnsi="Times New Roman" w:cs="Times New Roman"/>
                                <w:color w:val="000000" w:themeColor="text1"/>
                                <w:sz w:val="18"/>
                                <w:szCs w:val="18"/>
                              </w:rPr>
                              <w:t>Birimlerden gelen rapor eksiksiz ve doğru</w:t>
                            </w:r>
                            <w:r w:rsidR="005D6CC3">
                              <w:rPr>
                                <w:rFonts w:ascii="Times New Roman" w:hAnsi="Times New Roman" w:cs="Times New Roman"/>
                                <w:color w:val="000000" w:themeColor="text1"/>
                                <w:sz w:val="18"/>
                                <w:szCs w:val="18"/>
                              </w:rPr>
                              <w:t xml:space="preserve"> </w:t>
                            </w:r>
                            <w:r w:rsidRPr="005D6CC3">
                              <w:rPr>
                                <w:rFonts w:ascii="Times New Roman" w:hAnsi="Times New Roman" w:cs="Times New Roman"/>
                                <w:color w:val="000000" w:themeColor="text1"/>
                                <w:sz w:val="18"/>
                                <w:szCs w:val="18"/>
                              </w:rPr>
                              <w:t>mu?</w:t>
                            </w:r>
                          </w:p>
                          <w:p w14:paraId="007601C0" w14:textId="77777777" w:rsidR="00441E81" w:rsidRPr="001D1C8A" w:rsidRDefault="00441E81" w:rsidP="00441E81">
                            <w:pPr>
                              <w:jc w:val="center"/>
                              <w:rPr>
                                <w:rFonts w:ascii="Times New Roman" w:hAnsi="Times New Roman" w:cs="Times New Roman"/>
                                <w:b/>
                                <w:color w:val="000000" w:themeColor="text1"/>
                                <w:sz w:val="20"/>
                                <w:szCs w:val="20"/>
                              </w:rPr>
                            </w:pPr>
                          </w:p>
                        </w:txbxContent>
                      </v:textbox>
                      <w10:wrap anchorx="page"/>
                    </v:shape>
                  </w:pict>
                </mc:Fallback>
              </mc:AlternateContent>
            </w:r>
            <w:r w:rsidR="0063442F" w:rsidRPr="00441E81">
              <w:rPr>
                <w:noProof/>
                <w:lang w:eastAsia="tr-TR"/>
              </w:rPr>
              <mc:AlternateContent>
                <mc:Choice Requires="wps">
                  <w:drawing>
                    <wp:anchor distT="0" distB="0" distL="114300" distR="114300" simplePos="0" relativeHeight="251668480" behindDoc="0" locked="0" layoutInCell="1" allowOverlap="1" wp14:anchorId="5DD04280" wp14:editId="0CA25160">
                      <wp:simplePos x="0" y="0"/>
                      <wp:positionH relativeFrom="page">
                        <wp:posOffset>1633173</wp:posOffset>
                      </wp:positionH>
                      <wp:positionV relativeFrom="paragraph">
                        <wp:posOffset>3571875</wp:posOffset>
                      </wp:positionV>
                      <wp:extent cx="381000" cy="314325"/>
                      <wp:effectExtent l="0" t="0" r="19050" b="28575"/>
                      <wp:wrapNone/>
                      <wp:docPr id="6" name="Akış Çizelgesi: Bağlayıcı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0" cy="314325"/>
                              </a:xfrm>
                              <a:prstGeom prst="flowChartConnector">
                                <a:avLst/>
                              </a:prstGeom>
                              <a:solidFill>
                                <a:srgbClr val="5B9BD5">
                                  <a:lumMod val="40000"/>
                                  <a:lumOff val="60000"/>
                                </a:srgbClr>
                              </a:solidFill>
                              <a:ln w="19050" cap="flat" cmpd="sng" algn="ctr">
                                <a:solidFill>
                                  <a:srgbClr val="FF0000"/>
                                </a:solidFill>
                                <a:prstDash val="solid"/>
                                <a:miter lim="800000"/>
                              </a:ln>
                              <a:effectLst/>
                            </wps:spPr>
                            <wps:txbx>
                              <w:txbxContent>
                                <w:p w14:paraId="6BDAE443" w14:textId="77777777" w:rsidR="00441E81" w:rsidRPr="00EA1788" w:rsidRDefault="00441E81" w:rsidP="00441E81">
                                  <w:pPr>
                                    <w:jc w:val="center"/>
                                    <w:rPr>
                                      <w:rFonts w:ascii="Times New Roman" w:hAnsi="Times New Roman" w:cs="Times New Roman"/>
                                      <w:b/>
                                      <w:color w:val="FF0000"/>
                                      <w:sz w:val="16"/>
                                      <w:szCs w:val="16"/>
                                    </w:rPr>
                                  </w:pPr>
                                  <w:r w:rsidRPr="00EA1788">
                                    <w:rPr>
                                      <w:rFonts w:ascii="Times New Roman" w:hAnsi="Times New Roman" w:cs="Times New Roman"/>
                                      <w:b/>
                                      <w:color w:val="FF0000"/>
                                      <w:sz w:val="16"/>
                                      <w:szCs w:val="16"/>
                                    </w:rPr>
                                    <w: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D04280" id="Akış Çizelgesi: Bağlayıcı 6" o:spid="_x0000_s1028" type="#_x0000_t120" style="position:absolute;margin-left:128.6pt;margin-top:281.25pt;width:30pt;height:24.7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GWRkgIAADwFAAAOAAAAZHJzL2Uyb0RvYy54bWysVN9v2yAQfp+0/wHxvtpJk6616lRpokyT&#10;srZSO/WZYByjAceAxO7++h7YSbNuT9NeEPf77uM7rm86rcheOC/BlHR0llMiDIdKmm1Jvz+tPl1S&#10;4gMzFVNgRElfhKc3s48frltbiDE0oCrhCCYxvmhtSZsQbJFlnjdCM38GVhg01uA0Cyi6bVY51mJ2&#10;rbJxnl9kLbjKOuDCe9QueyOdpfx1LXi4r2svAlElxd5COl06N/HMZtes2DpmG8mHNtg/dKGZNFj0&#10;mGrJAiM7J/9IpSV34KEOZxx0BnUtuUgz4DSj/N00jw2zIs2C4Hh7hMn/v7T8bv9oH1xs3ds18B8e&#10;Ecla64ujJQp+8Olqp6MvNk66hOLLEUXRBcJReX45ynPEmqPpfDQ5H08jyhkrDsHW+fBFgCbxUtJa&#10;QbtomAsLMAYfDFxCku3XPvSBh4DUJShZraRSSXDbzUI5smf4vNPbq9vlNMWqnf4GVa+eYDPDO6Ma&#10;2dCrLw5qbMz3aVKT/jS/MqRFVl/l0zgPQ37WigW8aluV1JstJUxtkfg89E3/Fj2k7eutVqcFT4vE&#10;6ZbMN71fytDTUsuAu6GkLullDE5TYLvKxNlFYveA0dsbxVvoNh2R2OE4JoqaDVQvD4446BfAW76S&#10;WHbNfHhgDhmP8+EWh3s84nuUFIYbJQ24X3/TR38kIlopaXGDEJCfO+YEJeqrQYpejSaTuHJJmEw/&#10;j1Fwp5bNqcXs9ALwFUf4X1iertE/qMO1dqCfcdnnsSqamOFYu4d+EBah32z8LriYz5MbrpllYW0e&#10;LY/JI3IR8KfumTk7MDAgde/gsG2seEe93jdGGpjvAtQy8fIN12FjcEUThYbvJP4Bp3Lyevv0Zq8A&#10;AAD//wMAUEsDBBQABgAIAAAAIQDJPbRA3QAAAAsBAAAPAAAAZHJzL2Rvd25yZXYueG1sTI/BTsMw&#10;DIbvSLxDZCRuLG1Qw1TqTjABdzYu3NLGpBlNUjXZVt6e7ARH259+f3+zWdzITjRHGzxCuSqAke+D&#10;tt4gfOxf79bAYlJeqzF4QvihCJv2+qpRtQ5n/06nXTIsh/hYK4QhpanmPPYDORVXYSKfb19hdirl&#10;cTZcz+qcw93IRVFI7pT1+cOgJtoO1H/vjg5hPZn41ttFmkN3UIG/bOXzp0W8vVmeHoElWtIfDBf9&#10;rA5tdurC0evIRgRRPYiMIlRSVMAycV9eNh2CLEUBvG34/w7tLwAAAP//AwBQSwECLQAUAAYACAAA&#10;ACEAtoM4kv4AAADhAQAAEwAAAAAAAAAAAAAAAAAAAAAAW0NvbnRlbnRfVHlwZXNdLnhtbFBLAQIt&#10;ABQABgAIAAAAIQA4/SH/1gAAAJQBAAALAAAAAAAAAAAAAAAAAC8BAABfcmVscy8ucmVsc1BLAQIt&#10;ABQABgAIAAAAIQC2YGWRkgIAADwFAAAOAAAAAAAAAAAAAAAAAC4CAABkcnMvZTJvRG9jLnhtbFBL&#10;AQItABQABgAIAAAAIQDJPbRA3QAAAAsBAAAPAAAAAAAAAAAAAAAAAOwEAABkcnMvZG93bnJldi54&#10;bWxQSwUGAAAAAAQABADzAAAA9gUAAAAA&#10;" fillcolor="#bdd7ee" strokecolor="red" strokeweight="1.5pt">
                      <v:stroke joinstyle="miter"/>
                      <v:path arrowok="t"/>
                      <v:textbox>
                        <w:txbxContent>
                          <w:p w14:paraId="6BDAE443" w14:textId="77777777" w:rsidR="00441E81" w:rsidRPr="00EA1788" w:rsidRDefault="00441E81" w:rsidP="00441E81">
                            <w:pPr>
                              <w:jc w:val="center"/>
                              <w:rPr>
                                <w:rFonts w:ascii="Times New Roman" w:hAnsi="Times New Roman" w:cs="Times New Roman"/>
                                <w:b/>
                                <w:color w:val="FF0000"/>
                                <w:sz w:val="16"/>
                                <w:szCs w:val="16"/>
                              </w:rPr>
                            </w:pPr>
                            <w:r w:rsidRPr="00EA1788">
                              <w:rPr>
                                <w:rFonts w:ascii="Times New Roman" w:hAnsi="Times New Roman" w:cs="Times New Roman"/>
                                <w:b/>
                                <w:color w:val="FF0000"/>
                                <w:sz w:val="16"/>
                                <w:szCs w:val="16"/>
                              </w:rPr>
                              <w:t>H</w:t>
                            </w:r>
                          </w:p>
                        </w:txbxContent>
                      </v:textbox>
                      <w10:wrap anchorx="page"/>
                    </v:shape>
                  </w:pict>
                </mc:Fallback>
              </mc:AlternateContent>
            </w:r>
            <w:r w:rsidR="004F2ED1" w:rsidRPr="00441E81">
              <w:rPr>
                <w:noProof/>
                <w:lang w:eastAsia="tr-TR"/>
              </w:rPr>
              <mc:AlternateContent>
                <mc:Choice Requires="wps">
                  <w:drawing>
                    <wp:anchor distT="0" distB="0" distL="114300" distR="114300" simplePos="0" relativeHeight="251674624" behindDoc="0" locked="0" layoutInCell="1" allowOverlap="1" wp14:anchorId="2A6C4FD9" wp14:editId="3EBD38A3">
                      <wp:simplePos x="0" y="0"/>
                      <wp:positionH relativeFrom="column">
                        <wp:posOffset>335915</wp:posOffset>
                      </wp:positionH>
                      <wp:positionV relativeFrom="paragraph">
                        <wp:posOffset>3114040</wp:posOffset>
                      </wp:positionV>
                      <wp:extent cx="1144905" cy="554990"/>
                      <wp:effectExtent l="0" t="0" r="17145" b="16510"/>
                      <wp:wrapNone/>
                      <wp:docPr id="5" name="Dikdörtgen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4905" cy="554990"/>
                              </a:xfrm>
                              <a:prstGeom prst="rect">
                                <a:avLst/>
                              </a:prstGeom>
                              <a:solidFill>
                                <a:srgbClr val="5B9BD5">
                                  <a:lumMod val="40000"/>
                                  <a:lumOff val="60000"/>
                                </a:srgbClr>
                              </a:solidFill>
                              <a:ln w="6350" cap="flat" cmpd="sng" algn="ctr">
                                <a:solidFill>
                                  <a:srgbClr val="A5A5A5"/>
                                </a:solidFill>
                                <a:prstDash val="solid"/>
                                <a:miter lim="800000"/>
                              </a:ln>
                              <a:effectLst/>
                            </wps:spPr>
                            <wps:txbx>
                              <w:txbxContent>
                                <w:p w14:paraId="5D7A29FB" w14:textId="77777777" w:rsidR="00441E81" w:rsidRPr="005D6CC3" w:rsidRDefault="00441E81" w:rsidP="005D6CC3">
                                  <w:pPr>
                                    <w:pStyle w:val="NormalWeb"/>
                                    <w:shd w:val="clear" w:color="auto" w:fill="BDD6EE" w:themeFill="accent1" w:themeFillTint="66"/>
                                    <w:jc w:val="center"/>
                                    <w:rPr>
                                      <w:sz w:val="18"/>
                                      <w:szCs w:val="18"/>
                                    </w:rPr>
                                  </w:pPr>
                                  <w:r w:rsidRPr="005D6CC3">
                                    <w:rPr>
                                      <w:sz w:val="18"/>
                                      <w:szCs w:val="18"/>
                                    </w:rPr>
                                    <w:t>Rapor düzeltilmek üzere birime gönderilir.</w:t>
                                  </w:r>
                                </w:p>
                                <w:p w14:paraId="32A96AA3" w14:textId="77777777" w:rsidR="00441E81" w:rsidRPr="00131AFC" w:rsidRDefault="00441E81" w:rsidP="00441E81">
                                  <w:pPr>
                                    <w:pStyle w:val="NormalWeb"/>
                                    <w:shd w:val="clear" w:color="auto" w:fill="BDD6EE" w:themeFill="accent1" w:themeFillTint="66"/>
                                    <w:spacing w:after="0"/>
                                    <w:jc w:val="both"/>
                                    <w:rPr>
                                      <w:sz w:val="14"/>
                                      <w:szCs w:val="14"/>
                                    </w:rPr>
                                  </w:pPr>
                                </w:p>
                              </w:txbxContent>
                            </wps:txbx>
                            <wps:bodyPr vertOverflow="clip" horzOverflow="clip" wrap="square" rtlCol="0" anchor="ctr">
                              <a:noAutofit/>
                            </wps:bodyPr>
                          </wps:wsp>
                        </a:graphicData>
                      </a:graphic>
                      <wp14:sizeRelH relativeFrom="margin">
                        <wp14:pctWidth>0</wp14:pctWidth>
                      </wp14:sizeRelH>
                      <wp14:sizeRelV relativeFrom="page">
                        <wp14:pctHeight>0</wp14:pctHeight>
                      </wp14:sizeRelV>
                    </wp:anchor>
                  </w:drawing>
                </mc:Choice>
                <mc:Fallback>
                  <w:pict>
                    <v:rect w14:anchorId="2A6C4FD9" id="Dikdörtgen 5" o:spid="_x0000_s1029" style="position:absolute;margin-left:26.45pt;margin-top:245.2pt;width:90.15pt;height:43.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IEGwIAAD8EAAAOAAAAZHJzL2Uyb0RvYy54bWysU9tu2zAMfR+wfxD0vthp46Ix4hRtg+6l&#10;Wwt0+wBFlm1hkqhJSuzs60fJzmXd2zAbECSSOjyHIld3g1ZkL5yXYCo6n+WUCMOhlqat6PdvT59u&#10;KfGBmZopMKKiB+Hp3frjh1VvS3EFHahaOIIgxpe9rWgXgi2zzPNOaOZnYIVBZwNOs4BH12a1Yz2i&#10;a5Vd5flN1oOrrQMuvEfrZnTSdcJvGsHDS9N4EYiqKHILaXVp3cY1W69Y2TpmO8knGuwfWGgmDSY9&#10;QW1YYGTn5F9QWnIHHpow46AzaBrJRdKAaub5OzVvHbMiacHieHsqk/9/sPzr/s2+ukjd22fgPzxW&#10;JOutL0+eePBTzNA4HWOROBlSFQ+nKoohEI7G+XyxWOYFJRx9RbFYLlOZM1Yeb1vnw2cBmsRNRR2+&#10;Uioe2z/7EPOz8hiSiIGS9ZNUKh1cu31UjuwZvmjxsHzYFOmu2ukvUI/mRY7f+LRoxgYYzTdHM+L7&#10;ESbl8pf4ypC+ojfXBXYLZ9iRjWIBt9rWFfWmpYSpFludB5fy/nF5Qh3T3RfxjzRivsscUdyG+W6M&#10;S66RrZYBp0FJXdHbSPZYOGWidJH6eSrR+VXiLgzbgUhkeB2BomUL9eEVyyRceMGlUYCyuJKWkg7c&#10;r/e2HkcA9f3cMScocUE9wjgxzHCMP+s1cL8L0Mj0TudEU9Nglya500TFMbg8p6jz3K9/AwAA//8D&#10;AFBLAwQUAAYACAAAACEA5O2y4t0AAAAKAQAADwAAAGRycy9kb3ducmV2LnhtbEyPwU7DMBBE70j8&#10;g7VI3KhDmtA2jVNVSD5wQWoLdzdekqjxOoqdNvw9ywmOqxm9eVvuZteLK46h86TgeZGAQKq97ahR&#10;8HHST2sQIRqypveECr4xwK66vytNYf2NDng9xkYwhEJhFLQxDoWUoW7RmbDwAxJnX350JvI5NtKO&#10;5sZw18s0SV6kMx3xQmsGfG2xvhwnxxRNeXbQe3pvcx3Dm/y0U9BKPT7M+y2IiHP8K8OvPqtDxU5n&#10;P5ENoleQpxtuKsg2SQaCC+lymYI4c7JarUFWpfz/QvUDAAD//wMAUEsBAi0AFAAGAAgAAAAhALaD&#10;OJL+AAAA4QEAABMAAAAAAAAAAAAAAAAAAAAAAFtDb250ZW50X1R5cGVzXS54bWxQSwECLQAUAAYA&#10;CAAAACEAOP0h/9YAAACUAQAACwAAAAAAAAAAAAAAAAAvAQAAX3JlbHMvLnJlbHNQSwECLQAUAAYA&#10;CAAAACEA/wdyBBsCAAA/BAAADgAAAAAAAAAAAAAAAAAuAgAAZHJzL2Uyb0RvYy54bWxQSwECLQAU&#10;AAYACAAAACEA5O2y4t0AAAAKAQAADwAAAAAAAAAAAAAAAAB1BAAAZHJzL2Rvd25yZXYueG1sUEsF&#10;BgAAAAAEAAQA8wAAAH8FAAAAAA==&#10;" fillcolor="#bdd7ee" strokecolor="#a5a5a5" strokeweight=".5pt">
                      <v:path arrowok="t"/>
                      <v:textbox>
                        <w:txbxContent>
                          <w:p w14:paraId="5D7A29FB" w14:textId="77777777" w:rsidR="00441E81" w:rsidRPr="005D6CC3" w:rsidRDefault="00441E81" w:rsidP="005D6CC3">
                            <w:pPr>
                              <w:pStyle w:val="NormalWeb"/>
                              <w:shd w:val="clear" w:color="auto" w:fill="BDD6EE" w:themeFill="accent1" w:themeFillTint="66"/>
                              <w:jc w:val="center"/>
                              <w:rPr>
                                <w:sz w:val="18"/>
                                <w:szCs w:val="18"/>
                              </w:rPr>
                            </w:pPr>
                            <w:r w:rsidRPr="005D6CC3">
                              <w:rPr>
                                <w:sz w:val="18"/>
                                <w:szCs w:val="18"/>
                              </w:rPr>
                              <w:t>Rapor düzeltilmek üzere birime gönderilir.</w:t>
                            </w:r>
                          </w:p>
                          <w:p w14:paraId="32A96AA3" w14:textId="77777777" w:rsidR="00441E81" w:rsidRPr="00131AFC" w:rsidRDefault="00441E81" w:rsidP="00441E81">
                            <w:pPr>
                              <w:pStyle w:val="NormalWeb"/>
                              <w:shd w:val="clear" w:color="auto" w:fill="BDD6EE" w:themeFill="accent1" w:themeFillTint="66"/>
                              <w:spacing w:after="0"/>
                              <w:jc w:val="both"/>
                              <w:rPr>
                                <w:sz w:val="14"/>
                                <w:szCs w:val="14"/>
                              </w:rPr>
                            </w:pPr>
                          </w:p>
                        </w:txbxContent>
                      </v:textbox>
                    </v:rect>
                  </w:pict>
                </mc:Fallback>
              </mc:AlternateContent>
            </w:r>
            <w:r w:rsidR="00833FA8" w:rsidRPr="00441E81">
              <w:rPr>
                <w:noProof/>
                <w:lang w:eastAsia="tr-TR"/>
              </w:rPr>
              <mc:AlternateContent>
                <mc:Choice Requires="wps">
                  <w:drawing>
                    <wp:anchor distT="0" distB="0" distL="114300" distR="114300" simplePos="0" relativeHeight="251664384" behindDoc="0" locked="0" layoutInCell="1" allowOverlap="1" wp14:anchorId="1D8B4035" wp14:editId="100B332B">
                      <wp:simplePos x="0" y="0"/>
                      <wp:positionH relativeFrom="page">
                        <wp:posOffset>603698</wp:posOffset>
                      </wp:positionH>
                      <wp:positionV relativeFrom="paragraph">
                        <wp:posOffset>2384510</wp:posOffset>
                      </wp:positionV>
                      <wp:extent cx="3200400" cy="616499"/>
                      <wp:effectExtent l="0" t="0" r="19050" b="12700"/>
                      <wp:wrapNone/>
                      <wp:docPr id="11" name="Yuvarlatılmış Dikdörtgen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0400" cy="616499"/>
                              </a:xfrm>
                              <a:prstGeom prst="roundRect">
                                <a:avLst/>
                              </a:prstGeom>
                              <a:solidFill>
                                <a:srgbClr val="5B9BD5">
                                  <a:lumMod val="40000"/>
                                  <a:lumOff val="60000"/>
                                </a:srgbClr>
                              </a:solidFill>
                              <a:ln w="19050" cap="flat" cmpd="sng" algn="ctr">
                                <a:solidFill>
                                  <a:srgbClr val="5B9BD5">
                                    <a:lumMod val="40000"/>
                                    <a:lumOff val="60000"/>
                                  </a:srgbClr>
                                </a:solidFill>
                                <a:prstDash val="solid"/>
                                <a:miter lim="800000"/>
                              </a:ln>
                              <a:effectLst/>
                            </wps:spPr>
                            <wps:txbx>
                              <w:txbxContent>
                                <w:p w14:paraId="5BB6652F" w14:textId="3D7EBE92" w:rsidR="00441E81" w:rsidRPr="00EE5691" w:rsidRDefault="00172A63" w:rsidP="00441E81">
                                  <w:pPr>
                                    <w:jc w:val="both"/>
                                    <w:rPr>
                                      <w:rFonts w:ascii="Times New Roman" w:hAnsi="Times New Roman" w:cs="Times New Roman"/>
                                      <w:color w:val="000000" w:themeColor="text1"/>
                                      <w:sz w:val="14"/>
                                      <w:szCs w:val="14"/>
                                    </w:rPr>
                                  </w:pPr>
                                  <w:r w:rsidRPr="00172A63">
                                    <w:rPr>
                                      <w:rFonts w:ascii="Times New Roman" w:hAnsi="Times New Roman" w:cs="Times New Roman"/>
                                      <w:color w:val="000000" w:themeColor="text1"/>
                                      <w:sz w:val="18"/>
                                      <w:szCs w:val="18"/>
                                    </w:rPr>
                                    <w:t>Yatırımcı harcama birimlerince, Yatırım İzleme ve Değerlendirme Raporunun hazırlanmasına esas bilgi ve belgeler Başkanlığımıza gönderilir.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8B4035" id="Yuvarlatılmış Dikdörtgen 11" o:spid="_x0000_s1030" style="position:absolute;margin-left:47.55pt;margin-top:187.75pt;width:252pt;height:48.5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M6LigIAAG0FAAAOAAAAZHJzL2Uyb0RvYy54bWy0VEtvEzEQviPxHyzf6SYhCc0qmyptVIQU&#10;2ooW9ex4vVkL22NsJ7vl1zP2bh4UTggu1rw8j28e86tWK7IXzkswBR1eDCgRhkMpzbagX59u311S&#10;4gMzJVNgREFfhKdXi7dv5o3NxQhqUKVwBJ0Ynze2oHUINs8yz2uhmb8AKwwqK3CaBWTdNisda9C7&#10;VtloMJhmDbjSOuDCe5SuOiVdJP9VJXi4ryovAlEFxdxCel16N/HNFnOWbx2zteR9GuwvstBMGgx6&#10;dLVigZGdk7+50pI78FCFCw46g6qSXKQasJrh4FU1jzWzItWC4Hh7hMn/O7f8bv9oH1xM3ds18G8e&#10;Ecka6/OjJjK+t2krp6MtJk7ahOLLEUXRBsJR+B77Mh4g2Bx10+F0PJtFmDOWH35b58NHAZpEoqAO&#10;dqb8gq1KCLL92ofO/mCXsgMly1upVGLcdnOjHNkzbOvkena9mqS/aqc/Q9mJMQVMIvUXxTgFnXh6&#10;EGM+vnOTcvPn/pUhDU7zbDCJZTCcy0qxgKS2ZUG92VLC1BYHngeXAv/yu3f737KLsKyYr7sAKXRX&#10;p5YBl0lJXdDLWGYqH+tUJoIm0jr04J6aGqnQbloisbRxdBQlGyhfHhxx0G2Mt/xWYtg18+GBOVwR&#10;BAbXPtzjUylAtKCnKKnB/fiTPNrj5KKWkgZXDpH8vmNOUKI+GZzp2XA8jjuamPHkwwgZd67ZnGvM&#10;Tt8Atn+IB8byREb7oA5k5UA/43VYxqioYoZj7K5nPXMTulOA94WL5TKZ4V5aFtbm0fLoPCIXAX9q&#10;n5mz/cQGnPU7OKwny1/NbGcbfxpY7gJUMg30Cdd+xXCn0+z19ycejXM+WZ2u5OInAAAA//8DAFBL&#10;AwQUAAYACAAAACEAUZYWWeIAAAAKAQAADwAAAGRycy9kb3ducmV2LnhtbEyPwU7DMAyG70i8Q2Qk&#10;bizdRjda6k4IhBACDmw8QNpkbbfGKU3aFZ4ec4Kj7U+/vz/bTLYVo+l94whhPotAGCqdbqhC+Ng9&#10;Xt2A8EGRVq0jg/BlPGzy87NMpdqd6N2M21AJDiGfKoQ6hC6V0pe1scrPXGeIb3vXWxV47Cupe3Xi&#10;cNvKRRStpFUN8Ydadea+NuVxO1iE3bjcV/K5PH6+Fm9P3y/DwyFuDoiXF9PdLYhgpvAHw68+q0PO&#10;ToUbSHvRIiTxnEmE5TqOQTAQJwlvCoTr9WIFMs/k/wr5DwAAAP//AwBQSwECLQAUAAYACAAAACEA&#10;toM4kv4AAADhAQAAEwAAAAAAAAAAAAAAAAAAAAAAW0NvbnRlbnRfVHlwZXNdLnhtbFBLAQItABQA&#10;BgAIAAAAIQA4/SH/1gAAAJQBAAALAAAAAAAAAAAAAAAAAC8BAABfcmVscy8ucmVsc1BLAQItABQA&#10;BgAIAAAAIQCy3M6LigIAAG0FAAAOAAAAAAAAAAAAAAAAAC4CAABkcnMvZTJvRG9jLnhtbFBLAQIt&#10;ABQABgAIAAAAIQBRlhZZ4gAAAAoBAAAPAAAAAAAAAAAAAAAAAOQEAABkcnMvZG93bnJldi54bWxQ&#10;SwUGAAAAAAQABADzAAAA8wUAAAAA&#10;" fillcolor="#bdd7ee" strokecolor="#bdd7ee" strokeweight="1.5pt">
                      <v:stroke joinstyle="miter"/>
                      <v:path arrowok="t"/>
                      <v:textbox>
                        <w:txbxContent>
                          <w:p w14:paraId="5BB6652F" w14:textId="3D7EBE92" w:rsidR="00441E81" w:rsidRPr="00EE5691" w:rsidRDefault="00172A63" w:rsidP="00441E81">
                            <w:pPr>
                              <w:jc w:val="both"/>
                              <w:rPr>
                                <w:rFonts w:ascii="Times New Roman" w:hAnsi="Times New Roman" w:cs="Times New Roman"/>
                                <w:color w:val="000000" w:themeColor="text1"/>
                                <w:sz w:val="14"/>
                                <w:szCs w:val="14"/>
                              </w:rPr>
                            </w:pPr>
                            <w:r w:rsidRPr="00172A63">
                              <w:rPr>
                                <w:rFonts w:ascii="Times New Roman" w:hAnsi="Times New Roman" w:cs="Times New Roman"/>
                                <w:color w:val="000000" w:themeColor="text1"/>
                                <w:sz w:val="18"/>
                                <w:szCs w:val="18"/>
                              </w:rPr>
                              <w:t>Yatırımcı harcama birimlerince, Yatırım İzleme ve Değerlendirme Raporunun hazırlanmasına esas bilgi ve belgeler Başkanlığımıza gönderilir.</w:t>
                            </w:r>
                          </w:p>
                        </w:txbxContent>
                      </v:textbox>
                      <w10:wrap anchorx="page"/>
                    </v:roundrect>
                  </w:pict>
                </mc:Fallback>
              </mc:AlternateContent>
            </w:r>
            <w:r w:rsidR="006A0977" w:rsidRPr="00441E81">
              <w:rPr>
                <w:noProof/>
                <w:lang w:eastAsia="tr-TR"/>
              </w:rPr>
              <mc:AlternateContent>
                <mc:Choice Requires="wps">
                  <w:drawing>
                    <wp:anchor distT="0" distB="0" distL="114300" distR="114300" simplePos="0" relativeHeight="251670528" behindDoc="0" locked="0" layoutInCell="1" allowOverlap="1" wp14:anchorId="5009E7DA" wp14:editId="7B6B3720">
                      <wp:simplePos x="0" y="0"/>
                      <wp:positionH relativeFrom="column">
                        <wp:posOffset>450227</wp:posOffset>
                      </wp:positionH>
                      <wp:positionV relativeFrom="paragraph">
                        <wp:posOffset>5150150</wp:posOffset>
                      </wp:positionV>
                      <wp:extent cx="3313418" cy="1964690"/>
                      <wp:effectExtent l="0" t="0" r="20955" b="16510"/>
                      <wp:wrapNone/>
                      <wp:docPr id="17"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13418" cy="1964690"/>
                              </a:xfrm>
                              <a:prstGeom prst="ellipse">
                                <a:avLst/>
                              </a:prstGeom>
                              <a:solidFill>
                                <a:srgbClr val="5B9BD5">
                                  <a:lumMod val="40000"/>
                                  <a:lumOff val="60000"/>
                                </a:srgbClr>
                              </a:solidFill>
                              <a:ln w="12700" cap="flat" cmpd="sng" algn="ctr">
                                <a:solidFill>
                                  <a:srgbClr val="5B9BD5">
                                    <a:lumMod val="40000"/>
                                    <a:lumOff val="60000"/>
                                  </a:srgbClr>
                                </a:solidFill>
                                <a:prstDash val="solid"/>
                                <a:miter lim="800000"/>
                              </a:ln>
                              <a:effectLst/>
                            </wps:spPr>
                            <wps:txbx>
                              <w:txbxContent>
                                <w:p w14:paraId="7602EE13" w14:textId="212D83E6" w:rsidR="00441E81" w:rsidRPr="00893102" w:rsidRDefault="00633DCC" w:rsidP="00441E81">
                                  <w:pPr>
                                    <w:jc w:val="center"/>
                                    <w:rPr>
                                      <w:rFonts w:ascii="Times New Roman" w:hAnsi="Times New Roman" w:cs="Times New Roman"/>
                                      <w:sz w:val="20"/>
                                      <w:szCs w:val="20"/>
                                    </w:rPr>
                                  </w:pPr>
                                  <w:r w:rsidRPr="00633DCC">
                                    <w:rPr>
                                      <w:rFonts w:ascii="Times New Roman" w:hAnsi="Times New Roman" w:cs="Times New Roman"/>
                                      <w:sz w:val="18"/>
                                      <w:szCs w:val="18"/>
                                    </w:rPr>
                                    <w:t>Birimlerden gelen bilgi ve belgeler konsolide edilerek Yatırım İzleme ve Değerlendirme Raporu hazırlanır ve incelenmek üzere Üst Yönetime sunulur. İnceleme sonucunda son hâlini alan rapor elektronik ortamda Sayıştay Başkanlığına, Cumhurbaşkanlığına ve Hazine ve Maliye Bakanlığına gönderilir ve Başkanlığımız internet sayfasında yayımlanır.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009E7DA" id="Oval 17" o:spid="_x0000_s1031" style="position:absolute;margin-left:35.45pt;margin-top:405.5pt;width:260.9pt;height:154.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X87igIAAGwFAAAOAAAAZHJzL2Uyb0RvYy54bWy0VE1v2zAMvQ/YfxB0Xx2nSdYYdYq0QYcB&#10;WVugHXpWZDkWJomapMTufv0o2Umzdadh88EQP/RIPpG8vOq0InvhvART0vxsRIkwHCpptiX9+nT7&#10;4YISH5ipmAIjSvoiPL1avH932dpCjKEBVQlHEMT4orUlbUKwRZZ53gjN/BlYYdBYg9MsoOi2WeVY&#10;i+haZePRaJa14CrrgAvvUbvqjXSR8Ota8HBf114EokqKuYX0d+m/if9sccmKrWO2kXxIg/1FFppJ&#10;g0GPUCsWGNk5+QZKS+7AQx3OOOgM6lpykWrAavLRb9U8NsyKVAuS4+2RJv/vYPnd/tE+uJi6t2vg&#10;3zwykrXWF0dLFPzg09VOR19MnHSJxZcji6ILhKPy/Dw/n+T47hxt+Xw2mc0TzxkrDtet8+GTAE3i&#10;oaRCKWl9rJQVbL/2IebAioNXSg6UrG6lUklw282NcmTP8FWn1/Pr1TTdVTv9BapePRnh1z8vqrEJ&#10;evXsoEZ838OkWP4UXxnSYurjj4hAOMO2rBULeNS2Kqk3W0qY2mK/8+BS4F9uD7D/LbtIy4r5pg+Q&#10;Qvd1ahlwlpTUJb2IZR5YVyaSJtI0DOS+vmk8hW7TEYmlTSNQ1GygenlwxEE/MN7yW4lh18yHB+Zw&#10;QpAYnPpwj79aAbIFw4mSBtyPP+mjPzYuWilpceKQye875gQl6rPBlp7nk0kc0SRMph/HKLhTy+bU&#10;Ynb6BvD5c9wvlqdj9A/qcKwd6GdcDssYFU3McIzdv9kg3IR+E+B64WK5TG44lpaFtXm0PIJH5iLh&#10;T90zc3bo14CtfgeH6XzTs71vvGlguQtQy9TQr7wOE4YjnXpvWD9xZ5zKyet1SS5+AgAA//8DAFBL&#10;AwQUAAYACAAAACEA4im0yeEAAAALAQAADwAAAGRycy9kb3ducmV2LnhtbEyPy07DMBBF90j8gzVI&#10;7KidCGga4lQVAjYIqbQs2p0Tm9jgR2S7bfr3DCtYjubo3nOb5eQsOaqYTPAcihkDonwfpPEDh4/t&#10;800FJGXhpbDBKw5nlWDZXl40opbh5N/VcZMHgiE+1YKDznmsKU29Vk6kWRiVx99niE5kPONAZRQn&#10;DHeWlozdUyeMxwYtRvWoVf+9OTgONndruo/b85N+M18vq1ezKyvD+fXVtHoAktWU/2D41Ud1aNGp&#10;CwcvE7Ec5myBJIeqKHATAneLcg6kQ7Io2S3QtqH/N7Q/AAAA//8DAFBLAQItABQABgAIAAAAIQC2&#10;gziS/gAAAOEBAAATAAAAAAAAAAAAAAAAAAAAAABbQ29udGVudF9UeXBlc10ueG1sUEsBAi0AFAAG&#10;AAgAAAAhADj9If/WAAAAlAEAAAsAAAAAAAAAAAAAAAAALwEAAF9yZWxzLy5yZWxzUEsBAi0AFAAG&#10;AAgAAAAhALmhfzuKAgAAbAUAAA4AAAAAAAAAAAAAAAAALgIAAGRycy9lMm9Eb2MueG1sUEsBAi0A&#10;FAAGAAgAAAAhAOIptMnhAAAACwEAAA8AAAAAAAAAAAAAAAAA5AQAAGRycy9kb3ducmV2LnhtbFBL&#10;BQYAAAAABAAEAPMAAADyBQAAAAA=&#10;" fillcolor="#bdd7ee" strokecolor="#bdd7ee" strokeweight="1pt">
                      <v:stroke joinstyle="miter"/>
                      <v:path arrowok="t"/>
                      <v:textbox>
                        <w:txbxContent>
                          <w:p w14:paraId="7602EE13" w14:textId="212D83E6" w:rsidR="00441E81" w:rsidRPr="00893102" w:rsidRDefault="00633DCC" w:rsidP="00441E81">
                            <w:pPr>
                              <w:jc w:val="center"/>
                              <w:rPr>
                                <w:rFonts w:ascii="Times New Roman" w:hAnsi="Times New Roman" w:cs="Times New Roman"/>
                                <w:sz w:val="20"/>
                                <w:szCs w:val="20"/>
                              </w:rPr>
                            </w:pPr>
                            <w:r w:rsidRPr="00633DCC">
                              <w:rPr>
                                <w:rFonts w:ascii="Times New Roman" w:hAnsi="Times New Roman" w:cs="Times New Roman"/>
                                <w:sz w:val="18"/>
                                <w:szCs w:val="18"/>
                              </w:rPr>
                              <w:t>Birimlerden gelen bilgi ve belgeler konsolide edilerek Yatırım İzleme ve Değerlendirme Raporu hazırlanır ve incelenmek üzere Üst Yönetime sunulur. İnceleme sonucunda son hâlini alan rapor elektronik ortamda Sayıştay Başkanlığına, Cumhurbaşkanlığına ve Hazine ve Maliye Bakanlığına gönderilir ve Başkanlığımız internet sayfasında yayımlanır.</w:t>
                            </w:r>
                          </w:p>
                        </w:txbxContent>
                      </v:textbox>
                    </v:oval>
                  </w:pict>
                </mc:Fallback>
              </mc:AlternateContent>
            </w:r>
            <w:r w:rsidR="006A0977" w:rsidRPr="00441E81">
              <w:rPr>
                <w:noProof/>
                <w:lang w:eastAsia="tr-TR"/>
              </w:rPr>
              <mc:AlternateContent>
                <mc:Choice Requires="wps">
                  <w:drawing>
                    <wp:anchor distT="0" distB="0" distL="114300" distR="114300" simplePos="0" relativeHeight="251662336" behindDoc="0" locked="0" layoutInCell="1" allowOverlap="1" wp14:anchorId="762CCF4B" wp14:editId="4D652488">
                      <wp:simplePos x="0" y="0"/>
                      <wp:positionH relativeFrom="page">
                        <wp:posOffset>604520</wp:posOffset>
                      </wp:positionH>
                      <wp:positionV relativeFrom="paragraph">
                        <wp:posOffset>1346695</wp:posOffset>
                      </wp:positionV>
                      <wp:extent cx="3201814" cy="790575"/>
                      <wp:effectExtent l="0" t="0" r="17780" b="28575"/>
                      <wp:wrapNone/>
                      <wp:docPr id="8" name="Yuvarlatılmış Dikdörtgen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1814" cy="790575"/>
                              </a:xfrm>
                              <a:prstGeom prst="roundRect">
                                <a:avLst/>
                              </a:prstGeom>
                              <a:solidFill>
                                <a:srgbClr val="5B9BD5">
                                  <a:lumMod val="40000"/>
                                  <a:lumOff val="60000"/>
                                </a:srgbClr>
                              </a:solidFill>
                              <a:ln w="19050" cap="flat" cmpd="sng" algn="ctr">
                                <a:solidFill>
                                  <a:srgbClr val="5B9BD5">
                                    <a:lumMod val="40000"/>
                                    <a:lumOff val="60000"/>
                                  </a:srgbClr>
                                </a:solidFill>
                                <a:prstDash val="solid"/>
                                <a:miter lim="800000"/>
                              </a:ln>
                              <a:effectLst/>
                            </wps:spPr>
                            <wps:txbx>
                              <w:txbxContent>
                                <w:p w14:paraId="7DAC9624" w14:textId="59419830" w:rsidR="00441E81" w:rsidRPr="008B66DA" w:rsidRDefault="0085530E" w:rsidP="0085530E">
                                  <w:pPr>
                                    <w:jc w:val="center"/>
                                    <w:rPr>
                                      <w:rFonts w:ascii="Times New Roman" w:hAnsi="Times New Roman" w:cs="Times New Roman"/>
                                      <w:color w:val="000000" w:themeColor="text1"/>
                                      <w:sz w:val="16"/>
                                      <w:szCs w:val="16"/>
                                    </w:rPr>
                                  </w:pPr>
                                  <w:r w:rsidRPr="0085530E">
                                    <w:rPr>
                                      <w:rFonts w:ascii="Times New Roman" w:hAnsi="Times New Roman" w:cs="Times New Roman"/>
                                      <w:color w:val="000000" w:themeColor="text1"/>
                                      <w:sz w:val="18"/>
                                      <w:szCs w:val="18"/>
                                    </w:rPr>
                                    <w:t>Başkanlığımız tarafından ilgili yatırımcı harcama birimlerinden, Yatırım İzleme ve Değerlendirme Raporunun hazırlanmasına esas teşkil edecek bilgi ve belgeler EBYS üzerinden yazılan yazı ile talep edilir.</w:t>
                                  </w:r>
                                </w:p>
                                <w:p w14:paraId="6108D74A" w14:textId="77777777" w:rsidR="00441E81" w:rsidRPr="001A32F7" w:rsidRDefault="00441E81" w:rsidP="00441E81">
                                  <w:pPr>
                                    <w:jc w:val="center"/>
                                    <w:rPr>
                                      <w:rFonts w:ascii="Times New Roman" w:hAnsi="Times New Roman" w:cs="Times New Roman"/>
                                      <w:b/>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2CCF4B" id="Yuvarlatılmış Dikdörtgen 8" o:spid="_x0000_s1032" style="position:absolute;margin-left:47.6pt;margin-top:106.05pt;width:252.1pt;height:62.2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YW5iwIAAG0FAAAOAAAAZHJzL2Uyb0RvYy54bWy0VFtP2zAUfp+0/2D5faRlLZeIFBUqpkkd&#10;oMHEs+vYjTXbx7PdJvDrd+ykpWN7mrY8ROfmc/nO5eKyM5pshQ8KbEXHRyNKhOVQK7uu6LfHmw9n&#10;lITIbM00WFHRZxHo5ez9u4vWleIYGtC18ASd2FC2rqJNjK4sisAbYVg4AicsKiV4wyKyfl3UnrXo&#10;3ejieDQ6KVrwtfPARQgoXfRKOsv+pRQ83kkZRCS6ophbzH+f/6v0L2YXrFx75hrFhzTYX2RhmLIY&#10;dO9qwSIjG69+c2UU9xBAxiMOpgApFRe5BqxmPHpTzUPDnMi1IDjB7WEK/84tv90+uHufUg9uCfx7&#10;QESK1oVyr0lMGGw66U2yxcRJl1F83qMoukg4Cj9iJWfjCSUcdafno+npNMFcsHL32vkQPwkwJBEV&#10;9bCx9VdsVUaQbZch9vY7u5wdaFXfKK0z49era+3JlmFbp1fnV4tpfqs35gvUvXgywq/vL4pxCnrx&#10;yU6M+YTeTc4tHPrXlrQ4zZg7zgxnOJdSs4ikcXVFg11TwvQaB55HnwP/8npw+9+yS7AsWGj6ADl0&#10;X6dREZdJK1PRs1RmLh/r1DaBJvI6DOC+NjVRsVt1RGFpJ8lRkqygfr73xEO/McHxG4VhlyzEe+Zx&#10;RRAYXPt4hz+pAdGCgaKkAf/yJ3myx8lFLSUtrhwi+WPDvKBEf7Y40+fjySTtaGYm09NjZPyhZnWo&#10;sRtzDdj+MR4YxzOZ7KPekdKDecLrME9RUcUsx9h9zwbmOvanAO8LF/N5NsO9dCwu7YPjyXlCLgH+&#10;2D0x74aJjTjrt7BbT1a+mdneNr20MN9EkCoP9Cuuw4rhTufZG+5POhqHfLZ6vZKznwAAAP//AwBQ&#10;SwMEFAAGAAgAAAAhAEzk60ziAAAACgEAAA8AAABkcnMvZG93bnJldi54bWxMj8tOwzAQRfdI/IM1&#10;SOyo8yARSTOpEAghBCxo+wFO7CZp43GInTTw9ZgVLEf36N4zxWbRPZvVaDtDCOEqAKaoNrKjBmG/&#10;e7q5A2adICl6QwrhS1nYlJcXhcilOdOHmreuYb6EbC4QWueGnHNbt0oLuzKDIp8dzKiF8+fYcDmK&#10;sy/XPY+CIOVadOQXWjGoh1bVp+2kEXZzfGj4S336fKven79fp8dj0h0Rr6+W+zUwpxb3B8OvvleH&#10;0jtVZiJpWY+QJZEnEaIwCoF5IMmyW2AVQhynKfCy4P9fKH8AAAD//wMAUEsBAi0AFAAGAAgAAAAh&#10;ALaDOJL+AAAA4QEAABMAAAAAAAAAAAAAAAAAAAAAAFtDb250ZW50X1R5cGVzXS54bWxQSwECLQAU&#10;AAYACAAAACEAOP0h/9YAAACUAQAACwAAAAAAAAAAAAAAAAAvAQAAX3JlbHMvLnJlbHNQSwECLQAU&#10;AAYACAAAACEAch2FuYsCAABtBQAADgAAAAAAAAAAAAAAAAAuAgAAZHJzL2Uyb0RvYy54bWxQSwEC&#10;LQAUAAYACAAAACEATOTrTOIAAAAKAQAADwAAAAAAAAAAAAAAAADlBAAAZHJzL2Rvd25yZXYueG1s&#10;UEsFBgAAAAAEAAQA8wAAAPQFAAAAAA==&#10;" fillcolor="#bdd7ee" strokecolor="#bdd7ee" strokeweight="1.5pt">
                      <v:stroke joinstyle="miter"/>
                      <v:path arrowok="t"/>
                      <v:textbox>
                        <w:txbxContent>
                          <w:p w14:paraId="7DAC9624" w14:textId="59419830" w:rsidR="00441E81" w:rsidRPr="008B66DA" w:rsidRDefault="0085530E" w:rsidP="0085530E">
                            <w:pPr>
                              <w:jc w:val="center"/>
                              <w:rPr>
                                <w:rFonts w:ascii="Times New Roman" w:hAnsi="Times New Roman" w:cs="Times New Roman"/>
                                <w:color w:val="000000" w:themeColor="text1"/>
                                <w:sz w:val="16"/>
                                <w:szCs w:val="16"/>
                              </w:rPr>
                            </w:pPr>
                            <w:r w:rsidRPr="0085530E">
                              <w:rPr>
                                <w:rFonts w:ascii="Times New Roman" w:hAnsi="Times New Roman" w:cs="Times New Roman"/>
                                <w:color w:val="000000" w:themeColor="text1"/>
                                <w:sz w:val="18"/>
                                <w:szCs w:val="18"/>
                              </w:rPr>
                              <w:t>Başkanlığımız tarafından ilgili yatırımcı harcama birimlerinden, Yatırım İzleme ve Değerlendirme Raporunun hazırlanmasına esas teşkil edecek bilgi ve belgeler EBYS üzerinden yazılan yazı ile talep edilir.</w:t>
                            </w:r>
                          </w:p>
                          <w:p w14:paraId="6108D74A" w14:textId="77777777" w:rsidR="00441E81" w:rsidRPr="001A32F7" w:rsidRDefault="00441E81" w:rsidP="00441E81">
                            <w:pPr>
                              <w:jc w:val="center"/>
                              <w:rPr>
                                <w:rFonts w:ascii="Times New Roman" w:hAnsi="Times New Roman" w:cs="Times New Roman"/>
                                <w:b/>
                                <w:color w:val="000000" w:themeColor="text1"/>
                              </w:rPr>
                            </w:pPr>
                          </w:p>
                        </w:txbxContent>
                      </v:textbox>
                      <w10:wrap anchorx="page"/>
                    </v:roundrect>
                  </w:pict>
                </mc:Fallback>
              </mc:AlternateContent>
            </w:r>
            <w:r w:rsidR="006A0977" w:rsidRPr="00441E81">
              <w:rPr>
                <w:noProof/>
                <w:lang w:eastAsia="tr-TR"/>
              </w:rPr>
              <mc:AlternateContent>
                <mc:Choice Requires="wps">
                  <w:drawing>
                    <wp:anchor distT="0" distB="0" distL="114300" distR="114300" simplePos="0" relativeHeight="251659264" behindDoc="0" locked="0" layoutInCell="1" allowOverlap="1" wp14:anchorId="027E6238" wp14:editId="19C13521">
                      <wp:simplePos x="0" y="0"/>
                      <wp:positionH relativeFrom="column">
                        <wp:posOffset>448945</wp:posOffset>
                      </wp:positionH>
                      <wp:positionV relativeFrom="paragraph">
                        <wp:posOffset>50827</wp:posOffset>
                      </wp:positionV>
                      <wp:extent cx="3314322" cy="1104900"/>
                      <wp:effectExtent l="0" t="0" r="19685" b="19050"/>
                      <wp:wrapNone/>
                      <wp:docPr id="10"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14322" cy="1104900"/>
                              </a:xfrm>
                              <a:prstGeom prst="ellipse">
                                <a:avLst/>
                              </a:prstGeom>
                              <a:solidFill>
                                <a:srgbClr val="5B9BD5">
                                  <a:lumMod val="40000"/>
                                  <a:lumOff val="60000"/>
                                </a:srgbClr>
                              </a:solidFill>
                              <a:ln w="12700" cap="flat" cmpd="sng" algn="ctr">
                                <a:solidFill>
                                  <a:srgbClr val="5B9BD5">
                                    <a:lumMod val="40000"/>
                                    <a:lumOff val="60000"/>
                                  </a:srgbClr>
                                </a:solidFill>
                                <a:prstDash val="solid"/>
                                <a:miter lim="800000"/>
                              </a:ln>
                              <a:effectLst/>
                            </wps:spPr>
                            <wps:txbx>
                              <w:txbxContent>
                                <w:p w14:paraId="3FD63574" w14:textId="2CA52266" w:rsidR="00441E81" w:rsidRPr="00030CC6" w:rsidRDefault="006462A0" w:rsidP="00441E81">
                                  <w:pPr>
                                    <w:jc w:val="center"/>
                                    <w:rPr>
                                      <w:rFonts w:ascii="Times New Roman" w:hAnsi="Times New Roman" w:cs="Times New Roman"/>
                                      <w:sz w:val="16"/>
                                      <w:szCs w:val="16"/>
                                    </w:rPr>
                                  </w:pPr>
                                  <w:r w:rsidRPr="006462A0">
                                    <w:rPr>
                                      <w:rFonts w:ascii="Times New Roman" w:hAnsi="Times New Roman" w:cs="Times New Roman"/>
                                      <w:sz w:val="18"/>
                                      <w:szCs w:val="18"/>
                                    </w:rPr>
                                    <w:t>Cumhurbaşkanlığı Strateji ve Bütçe Başkanlığı tarafından gönderilen yazı ile Yatırım İzleme ve Değerlendirme Raporu çalışmalarına başlanır.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27E6238" id="Oval 10" o:spid="_x0000_s1033" style="position:absolute;margin-left:35.35pt;margin-top:4pt;width:260.95pt;height:8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QppigIAAGwFAAAOAAAAZHJzL2Uyb0RvYy54bWy0VEtv2zAMvg/YfxB0X22n6cuoU6QNOgzI&#10;2gLt0LMiy7EwSdQkJXb360vJTpqtOw2bD4b40EfyE8nLq14rshXOSzAVLY5ySoThUEuzrui3p9tP&#10;55T4wEzNFBhR0Rfh6dXs44fLzpZiAi2oWjiCIMaXna1oG4Its8zzVmjmj8AKg8YGnGYBRbfOasc6&#10;RNcqm+T5adaBq60DLrxH7WIw0lnCbxrBw33TeBGIqijmFtLfpf8q/rPZJSvXjtlW8jEN9hdZaCYN&#10;Bt1DLVhgZOPkOygtuQMPTTjioDNoGslFqgGrKfLfqnlsmRWpFiTH2z1N/t/B8rvto31wMXVvl8C/&#10;e2Qk66wv95Yo+NGnb5yOvpg46ROLL3sWRR8IR+XxcTE9nkwo4Wgrinx6kSeeM1burlvnw2cBmsRD&#10;RYVS0vpYKSvZdulDzIGVO6+UHChZ30qlkuDWqxvlyJbhq55cX1wvTtJdtdFfoR7U0xy/4XlRjU0w&#10;qE93asT3A0yK5Q/xlSEdpj45QwTCGbZlo1jAo7Z1Rb1ZU8LUGvudB5cC/3J7hP1v2UVaFsy3Q4AU&#10;eqhTy4CzpKSu6Hksc8e6MpE0kaZhJPftTeMp9KueSCztLAJFzQrqlwdHHAwD4y2/lRh2yXx4YA4n&#10;BInBqQ/3+GsUIFswnihpwf38kz76Y+OilZIOJw6Z/LFhTlCivhhs6YtiOo0jmoTpydkEBXdoWR1a&#10;zEbfAD5/gfvF8nSM/kHtjo0D/YzLYR6jookZjrGHNxuFmzBsAlwvXMznyQ3H0rKwNI+WR/DIXCT8&#10;qX9mzo79GrDV72A3ne96dvCNNw3MNwEamRr6jddxwnCkU++N6yfujEM5eb0tydkrAAAA//8DAFBL&#10;AwQUAAYACAAAACEA5irqTd4AAAAIAQAADwAAAGRycy9kb3ducmV2LnhtbEyPy07DMBBF90j8gzVI&#10;7KhNJNqQxqkqBGwQEm1Z0J2TDLHBj8h22/TvGVawHN2jO+fWq8lZdsSYTPASbmcCGPou9MYPEt53&#10;TzclsJSV75UNHiWcMcGqubyoVdWHk9/gcZsHRiU+VUqCznmsOE+dRqfSLIzoKfsM0alMZxx4H9WJ&#10;yp3lhRBz7pTx9EGrER80dt/bg5Ngc/vG93F3ftSv5ut5/WI+itJIeX01rZfAMk75D4ZffVKHhpza&#10;cPB9YlbCQiyIlFDSIorv7os5sJa4shDAm5r/H9D8AAAA//8DAFBLAQItABQABgAIAAAAIQC2gziS&#10;/gAAAOEBAAATAAAAAAAAAAAAAAAAAAAAAABbQ29udGVudF9UeXBlc10ueG1sUEsBAi0AFAAGAAgA&#10;AAAhADj9If/WAAAAlAEAAAsAAAAAAAAAAAAAAAAALwEAAF9yZWxzLy5yZWxzUEsBAi0AFAAGAAgA&#10;AAAhAMHhCmmKAgAAbAUAAA4AAAAAAAAAAAAAAAAALgIAAGRycy9lMm9Eb2MueG1sUEsBAi0AFAAG&#10;AAgAAAAhAOYq6k3eAAAACAEAAA8AAAAAAAAAAAAAAAAA5AQAAGRycy9kb3ducmV2LnhtbFBLBQYA&#10;AAAABAAEAPMAAADvBQAAAAA=&#10;" fillcolor="#bdd7ee" strokecolor="#bdd7ee" strokeweight="1pt">
                      <v:stroke joinstyle="miter"/>
                      <v:path arrowok="t"/>
                      <v:textbox>
                        <w:txbxContent>
                          <w:p w14:paraId="3FD63574" w14:textId="2CA52266" w:rsidR="00441E81" w:rsidRPr="00030CC6" w:rsidRDefault="006462A0" w:rsidP="00441E81">
                            <w:pPr>
                              <w:jc w:val="center"/>
                              <w:rPr>
                                <w:rFonts w:ascii="Times New Roman" w:hAnsi="Times New Roman" w:cs="Times New Roman"/>
                                <w:sz w:val="16"/>
                                <w:szCs w:val="16"/>
                              </w:rPr>
                            </w:pPr>
                            <w:r w:rsidRPr="006462A0">
                              <w:rPr>
                                <w:rFonts w:ascii="Times New Roman" w:hAnsi="Times New Roman" w:cs="Times New Roman"/>
                                <w:sz w:val="18"/>
                                <w:szCs w:val="18"/>
                              </w:rPr>
                              <w:t>Cumhurbaşkanlığı Strateji ve Bütçe Başkanlığı tarafından gönderilen yazı ile Yatırım İzleme ve Değerlendirme Raporu çalışmalarına başlanır.</w:t>
                            </w:r>
                          </w:p>
                        </w:txbxContent>
                      </v:textbox>
                    </v:oval>
                  </w:pict>
                </mc:Fallback>
              </mc:AlternateContent>
            </w:r>
          </w:p>
        </w:tc>
        <w:tc>
          <w:tcPr>
            <w:tcW w:w="1314" w:type="dxa"/>
          </w:tcPr>
          <w:p w14:paraId="65B0E1DA" w14:textId="77777777" w:rsidR="00441E81" w:rsidRPr="00441E81" w:rsidRDefault="00441E81" w:rsidP="006A0977">
            <w:pPr>
              <w:tabs>
                <w:tab w:val="left" w:pos="1395"/>
              </w:tabs>
              <w:jc w:val="center"/>
            </w:pPr>
          </w:p>
          <w:p w14:paraId="4DD562A1" w14:textId="77777777" w:rsidR="00441E81" w:rsidRPr="00441E81" w:rsidRDefault="00441E81" w:rsidP="006A0977">
            <w:pPr>
              <w:tabs>
                <w:tab w:val="left" w:pos="1395"/>
              </w:tabs>
              <w:jc w:val="center"/>
              <w:rPr>
                <w:rFonts w:ascii="Times New Roman" w:hAnsi="Times New Roman" w:cs="Times New Roman"/>
              </w:rPr>
            </w:pPr>
          </w:p>
          <w:p w14:paraId="0E358CB0" w14:textId="09240A11" w:rsidR="00441E81" w:rsidRPr="00441E81" w:rsidRDefault="00973D4A" w:rsidP="006A0977">
            <w:pPr>
              <w:tabs>
                <w:tab w:val="left" w:pos="1395"/>
              </w:tabs>
              <w:jc w:val="center"/>
              <w:rPr>
                <w:rFonts w:ascii="Times New Roman" w:hAnsi="Times New Roman" w:cs="Times New Roman"/>
              </w:rPr>
            </w:pPr>
            <w:r>
              <w:rPr>
                <w:rFonts w:ascii="Times New Roman" w:hAnsi="Times New Roman" w:cs="Times New Roman"/>
              </w:rPr>
              <w:t>SGDB</w:t>
            </w:r>
          </w:p>
          <w:p w14:paraId="3762F961" w14:textId="77777777" w:rsidR="00441E81" w:rsidRPr="00441E81" w:rsidRDefault="00441E81" w:rsidP="006A0977">
            <w:pPr>
              <w:tabs>
                <w:tab w:val="left" w:pos="1395"/>
              </w:tabs>
              <w:jc w:val="center"/>
              <w:rPr>
                <w:rFonts w:ascii="Times New Roman" w:hAnsi="Times New Roman" w:cs="Times New Roman"/>
              </w:rPr>
            </w:pPr>
          </w:p>
          <w:p w14:paraId="6B05D5FA" w14:textId="77777777" w:rsidR="00441E81" w:rsidRPr="00441E81" w:rsidRDefault="00441E81" w:rsidP="006A0977">
            <w:pPr>
              <w:tabs>
                <w:tab w:val="left" w:pos="1395"/>
              </w:tabs>
              <w:jc w:val="center"/>
              <w:rPr>
                <w:rFonts w:ascii="Times New Roman" w:hAnsi="Times New Roman" w:cs="Times New Roman"/>
              </w:rPr>
            </w:pPr>
          </w:p>
          <w:p w14:paraId="59EECC8F" w14:textId="77777777" w:rsidR="00441E81" w:rsidRPr="00441E81" w:rsidRDefault="00441E81" w:rsidP="006A0977">
            <w:pPr>
              <w:tabs>
                <w:tab w:val="left" w:pos="1395"/>
              </w:tabs>
              <w:jc w:val="center"/>
              <w:rPr>
                <w:rFonts w:ascii="Times New Roman" w:hAnsi="Times New Roman" w:cs="Times New Roman"/>
              </w:rPr>
            </w:pPr>
          </w:p>
          <w:p w14:paraId="392A63CA" w14:textId="77777777" w:rsidR="00441E81" w:rsidRPr="00441E81" w:rsidRDefault="00441E81" w:rsidP="006A0977">
            <w:pPr>
              <w:tabs>
                <w:tab w:val="left" w:pos="1395"/>
              </w:tabs>
              <w:jc w:val="center"/>
              <w:rPr>
                <w:rFonts w:ascii="Times New Roman" w:hAnsi="Times New Roman" w:cs="Times New Roman"/>
              </w:rPr>
            </w:pPr>
          </w:p>
          <w:p w14:paraId="2A430E0E" w14:textId="77777777" w:rsidR="00441E81" w:rsidRPr="00441E81" w:rsidRDefault="00441E81" w:rsidP="006A0977">
            <w:pPr>
              <w:tabs>
                <w:tab w:val="left" w:pos="1395"/>
              </w:tabs>
              <w:jc w:val="center"/>
              <w:rPr>
                <w:rFonts w:ascii="Times New Roman" w:hAnsi="Times New Roman" w:cs="Times New Roman"/>
              </w:rPr>
            </w:pPr>
          </w:p>
          <w:p w14:paraId="697F0879" w14:textId="77777777" w:rsidR="00441E81" w:rsidRPr="00441E81" w:rsidRDefault="00441E81" w:rsidP="006A0977">
            <w:pPr>
              <w:tabs>
                <w:tab w:val="left" w:pos="1395"/>
              </w:tabs>
              <w:jc w:val="center"/>
              <w:rPr>
                <w:rFonts w:ascii="Times New Roman" w:hAnsi="Times New Roman" w:cs="Times New Roman"/>
              </w:rPr>
            </w:pPr>
          </w:p>
          <w:p w14:paraId="4974FE8C" w14:textId="77777777" w:rsidR="00441E81" w:rsidRPr="00441E81" w:rsidRDefault="00441E81" w:rsidP="006A0977">
            <w:pPr>
              <w:tabs>
                <w:tab w:val="left" w:pos="1395"/>
              </w:tabs>
              <w:jc w:val="center"/>
              <w:rPr>
                <w:rFonts w:ascii="Times New Roman" w:hAnsi="Times New Roman" w:cs="Times New Roman"/>
              </w:rPr>
            </w:pPr>
          </w:p>
          <w:p w14:paraId="28560C9D" w14:textId="77777777" w:rsidR="00441E81" w:rsidRPr="00441E81" w:rsidRDefault="00441E81" w:rsidP="006A0977">
            <w:pPr>
              <w:tabs>
                <w:tab w:val="left" w:pos="1395"/>
              </w:tabs>
              <w:jc w:val="center"/>
              <w:rPr>
                <w:rFonts w:ascii="Times New Roman" w:hAnsi="Times New Roman" w:cs="Times New Roman"/>
              </w:rPr>
            </w:pPr>
            <w:r w:rsidRPr="00441E81">
              <w:rPr>
                <w:rFonts w:ascii="Times New Roman" w:hAnsi="Times New Roman" w:cs="Times New Roman"/>
              </w:rPr>
              <w:t>SGDB</w:t>
            </w:r>
          </w:p>
          <w:p w14:paraId="082EAF04" w14:textId="77777777" w:rsidR="00441E81" w:rsidRPr="00441E81" w:rsidRDefault="00441E81" w:rsidP="006A0977">
            <w:pPr>
              <w:tabs>
                <w:tab w:val="left" w:pos="1395"/>
              </w:tabs>
              <w:jc w:val="center"/>
              <w:rPr>
                <w:rFonts w:ascii="Times New Roman" w:hAnsi="Times New Roman" w:cs="Times New Roman"/>
              </w:rPr>
            </w:pPr>
          </w:p>
          <w:p w14:paraId="01FCE6FA" w14:textId="77777777" w:rsidR="00441E81" w:rsidRPr="00441E81" w:rsidRDefault="00441E81" w:rsidP="006A0977">
            <w:pPr>
              <w:tabs>
                <w:tab w:val="left" w:pos="1395"/>
              </w:tabs>
              <w:jc w:val="center"/>
              <w:rPr>
                <w:rFonts w:ascii="Times New Roman" w:hAnsi="Times New Roman" w:cs="Times New Roman"/>
              </w:rPr>
            </w:pPr>
          </w:p>
          <w:p w14:paraId="5E35B2FA" w14:textId="77777777" w:rsidR="00441E81" w:rsidRPr="00441E81" w:rsidRDefault="00441E81" w:rsidP="006A0977">
            <w:pPr>
              <w:tabs>
                <w:tab w:val="left" w:pos="1395"/>
              </w:tabs>
              <w:jc w:val="center"/>
              <w:rPr>
                <w:rFonts w:ascii="Times New Roman" w:hAnsi="Times New Roman" w:cs="Times New Roman"/>
              </w:rPr>
            </w:pPr>
          </w:p>
          <w:p w14:paraId="4D1FF677" w14:textId="77777777" w:rsidR="00441E81" w:rsidRPr="00441E81" w:rsidRDefault="00441E81" w:rsidP="006A0977">
            <w:pPr>
              <w:tabs>
                <w:tab w:val="left" w:pos="1395"/>
              </w:tabs>
              <w:jc w:val="center"/>
              <w:rPr>
                <w:rFonts w:ascii="Times New Roman" w:hAnsi="Times New Roman" w:cs="Times New Roman"/>
              </w:rPr>
            </w:pPr>
          </w:p>
          <w:p w14:paraId="5E3F154F" w14:textId="77777777" w:rsidR="00441E81" w:rsidRPr="00441E81" w:rsidRDefault="00441E81" w:rsidP="006A0977">
            <w:pPr>
              <w:tabs>
                <w:tab w:val="left" w:pos="1395"/>
              </w:tabs>
              <w:jc w:val="center"/>
              <w:rPr>
                <w:rFonts w:ascii="Times New Roman" w:hAnsi="Times New Roman" w:cs="Times New Roman"/>
              </w:rPr>
            </w:pPr>
          </w:p>
          <w:p w14:paraId="35216EFC" w14:textId="77777777" w:rsidR="00441E81" w:rsidRPr="00441E81" w:rsidRDefault="00441E81" w:rsidP="006A0977">
            <w:pPr>
              <w:tabs>
                <w:tab w:val="left" w:pos="1395"/>
              </w:tabs>
              <w:jc w:val="center"/>
              <w:rPr>
                <w:rFonts w:ascii="Times New Roman" w:hAnsi="Times New Roman" w:cs="Times New Roman"/>
              </w:rPr>
            </w:pPr>
            <w:r w:rsidRPr="00441E81">
              <w:rPr>
                <w:rFonts w:ascii="Times New Roman" w:hAnsi="Times New Roman" w:cs="Times New Roman"/>
              </w:rPr>
              <w:t>SGDB</w:t>
            </w:r>
          </w:p>
          <w:p w14:paraId="5EAB99FA" w14:textId="77777777" w:rsidR="00441E81" w:rsidRPr="00441E81" w:rsidRDefault="00441E81" w:rsidP="006A0977">
            <w:pPr>
              <w:tabs>
                <w:tab w:val="left" w:pos="1395"/>
              </w:tabs>
              <w:jc w:val="center"/>
              <w:rPr>
                <w:rFonts w:ascii="Times New Roman" w:hAnsi="Times New Roman" w:cs="Times New Roman"/>
              </w:rPr>
            </w:pPr>
          </w:p>
          <w:p w14:paraId="783F0341" w14:textId="77777777" w:rsidR="00441E81" w:rsidRPr="00441E81" w:rsidRDefault="00441E81" w:rsidP="006A0977">
            <w:pPr>
              <w:tabs>
                <w:tab w:val="left" w:pos="1395"/>
              </w:tabs>
              <w:jc w:val="center"/>
              <w:rPr>
                <w:rFonts w:ascii="Times New Roman" w:hAnsi="Times New Roman" w:cs="Times New Roman"/>
              </w:rPr>
            </w:pPr>
          </w:p>
          <w:p w14:paraId="246CC2FC" w14:textId="77777777" w:rsidR="00441E81" w:rsidRPr="00441E81" w:rsidRDefault="00441E81" w:rsidP="006A0977">
            <w:pPr>
              <w:tabs>
                <w:tab w:val="left" w:pos="1395"/>
              </w:tabs>
              <w:jc w:val="center"/>
              <w:rPr>
                <w:rFonts w:ascii="Times New Roman" w:hAnsi="Times New Roman" w:cs="Times New Roman"/>
              </w:rPr>
            </w:pPr>
          </w:p>
          <w:p w14:paraId="7B810673" w14:textId="77777777" w:rsidR="00441E81" w:rsidRPr="00441E81" w:rsidRDefault="00441E81" w:rsidP="006A0977">
            <w:pPr>
              <w:tabs>
                <w:tab w:val="left" w:pos="1395"/>
              </w:tabs>
              <w:jc w:val="center"/>
              <w:rPr>
                <w:rFonts w:ascii="Times New Roman" w:hAnsi="Times New Roman" w:cs="Times New Roman"/>
              </w:rPr>
            </w:pPr>
          </w:p>
          <w:p w14:paraId="1FE15FDE" w14:textId="77777777" w:rsidR="00441E81" w:rsidRPr="00441E81" w:rsidRDefault="00441E81" w:rsidP="006A0977">
            <w:pPr>
              <w:tabs>
                <w:tab w:val="left" w:pos="1395"/>
              </w:tabs>
              <w:jc w:val="center"/>
              <w:rPr>
                <w:rFonts w:ascii="Times New Roman" w:hAnsi="Times New Roman" w:cs="Times New Roman"/>
              </w:rPr>
            </w:pPr>
          </w:p>
          <w:p w14:paraId="24278551" w14:textId="77777777" w:rsidR="00441E81" w:rsidRPr="00441E81" w:rsidRDefault="00441E81" w:rsidP="006A0977">
            <w:pPr>
              <w:tabs>
                <w:tab w:val="left" w:pos="1395"/>
              </w:tabs>
              <w:jc w:val="center"/>
              <w:rPr>
                <w:rFonts w:ascii="Times New Roman" w:hAnsi="Times New Roman" w:cs="Times New Roman"/>
              </w:rPr>
            </w:pPr>
          </w:p>
          <w:p w14:paraId="10480441" w14:textId="77777777" w:rsidR="006A0977" w:rsidRDefault="006A0977" w:rsidP="006A0977">
            <w:pPr>
              <w:tabs>
                <w:tab w:val="left" w:pos="1395"/>
              </w:tabs>
              <w:jc w:val="center"/>
              <w:rPr>
                <w:rFonts w:ascii="Times New Roman" w:hAnsi="Times New Roman" w:cs="Times New Roman"/>
              </w:rPr>
            </w:pPr>
          </w:p>
          <w:p w14:paraId="3853DFD2" w14:textId="77777777" w:rsidR="006A0977" w:rsidRDefault="006A0977" w:rsidP="006A0977">
            <w:pPr>
              <w:tabs>
                <w:tab w:val="left" w:pos="1395"/>
              </w:tabs>
              <w:jc w:val="center"/>
              <w:rPr>
                <w:rFonts w:ascii="Times New Roman" w:hAnsi="Times New Roman" w:cs="Times New Roman"/>
              </w:rPr>
            </w:pPr>
          </w:p>
          <w:p w14:paraId="1B323AB6" w14:textId="171CA7C6" w:rsidR="00441E81" w:rsidRPr="00441E81" w:rsidRDefault="00441E81" w:rsidP="00BE242F">
            <w:pPr>
              <w:tabs>
                <w:tab w:val="left" w:pos="1395"/>
              </w:tabs>
              <w:jc w:val="center"/>
              <w:rPr>
                <w:rFonts w:ascii="Times New Roman" w:hAnsi="Times New Roman" w:cs="Times New Roman"/>
              </w:rPr>
            </w:pPr>
            <w:r w:rsidRPr="00441E81">
              <w:rPr>
                <w:rFonts w:ascii="Times New Roman" w:hAnsi="Times New Roman" w:cs="Times New Roman"/>
              </w:rPr>
              <w:t>SGDB</w:t>
            </w:r>
          </w:p>
          <w:p w14:paraId="71031A20" w14:textId="77777777" w:rsidR="00441E81" w:rsidRPr="00441E81" w:rsidRDefault="00441E81" w:rsidP="006A0977">
            <w:pPr>
              <w:tabs>
                <w:tab w:val="left" w:pos="1395"/>
              </w:tabs>
              <w:jc w:val="center"/>
              <w:rPr>
                <w:rFonts w:ascii="Times New Roman" w:hAnsi="Times New Roman" w:cs="Times New Roman"/>
              </w:rPr>
            </w:pPr>
          </w:p>
          <w:p w14:paraId="1F0E3ECE" w14:textId="77777777" w:rsidR="00441E81" w:rsidRPr="00441E81" w:rsidRDefault="00441E81" w:rsidP="006A0977">
            <w:pPr>
              <w:tabs>
                <w:tab w:val="left" w:pos="1395"/>
              </w:tabs>
              <w:jc w:val="center"/>
              <w:rPr>
                <w:rFonts w:ascii="Times New Roman" w:hAnsi="Times New Roman" w:cs="Times New Roman"/>
              </w:rPr>
            </w:pPr>
          </w:p>
          <w:p w14:paraId="008C1E03" w14:textId="77777777" w:rsidR="00441E81" w:rsidRPr="00441E81" w:rsidRDefault="00441E81" w:rsidP="006A0977">
            <w:pPr>
              <w:tabs>
                <w:tab w:val="left" w:pos="1395"/>
              </w:tabs>
              <w:jc w:val="center"/>
              <w:rPr>
                <w:rFonts w:ascii="Times New Roman" w:hAnsi="Times New Roman" w:cs="Times New Roman"/>
              </w:rPr>
            </w:pPr>
          </w:p>
          <w:p w14:paraId="1A67FCE8" w14:textId="77777777" w:rsidR="00441E81" w:rsidRPr="00441E81" w:rsidRDefault="00441E81" w:rsidP="006A0977">
            <w:pPr>
              <w:tabs>
                <w:tab w:val="left" w:pos="1395"/>
              </w:tabs>
              <w:jc w:val="center"/>
              <w:rPr>
                <w:rFonts w:ascii="Times New Roman" w:hAnsi="Times New Roman" w:cs="Times New Roman"/>
              </w:rPr>
            </w:pPr>
          </w:p>
          <w:p w14:paraId="225E2361" w14:textId="77777777" w:rsidR="00441E81" w:rsidRPr="00441E81" w:rsidRDefault="00441E81" w:rsidP="006A0977">
            <w:pPr>
              <w:tabs>
                <w:tab w:val="left" w:pos="1395"/>
              </w:tabs>
              <w:jc w:val="center"/>
              <w:rPr>
                <w:rFonts w:ascii="Times New Roman" w:hAnsi="Times New Roman" w:cs="Times New Roman"/>
              </w:rPr>
            </w:pPr>
          </w:p>
          <w:p w14:paraId="10801014" w14:textId="77777777" w:rsidR="00441E81" w:rsidRPr="00441E81" w:rsidRDefault="00441E81" w:rsidP="006A0977">
            <w:pPr>
              <w:tabs>
                <w:tab w:val="left" w:pos="1395"/>
              </w:tabs>
              <w:jc w:val="center"/>
              <w:rPr>
                <w:rFonts w:ascii="Times New Roman" w:hAnsi="Times New Roman" w:cs="Times New Roman"/>
              </w:rPr>
            </w:pPr>
          </w:p>
          <w:p w14:paraId="1FD0F945" w14:textId="77777777" w:rsidR="00F71B9F" w:rsidRDefault="00F71B9F" w:rsidP="006A0977">
            <w:pPr>
              <w:tabs>
                <w:tab w:val="left" w:pos="1395"/>
              </w:tabs>
              <w:jc w:val="center"/>
              <w:rPr>
                <w:rFonts w:ascii="Times New Roman" w:hAnsi="Times New Roman" w:cs="Times New Roman"/>
              </w:rPr>
            </w:pPr>
          </w:p>
          <w:p w14:paraId="5C554942" w14:textId="77777777" w:rsidR="006A0977" w:rsidRDefault="006A0977" w:rsidP="006A0977">
            <w:pPr>
              <w:tabs>
                <w:tab w:val="left" w:pos="1395"/>
              </w:tabs>
              <w:jc w:val="center"/>
              <w:rPr>
                <w:rFonts w:ascii="Times New Roman" w:hAnsi="Times New Roman" w:cs="Times New Roman"/>
              </w:rPr>
            </w:pPr>
          </w:p>
          <w:p w14:paraId="1BF58434" w14:textId="1C35F06D" w:rsidR="00441E81" w:rsidRPr="00441E81" w:rsidRDefault="00441E81" w:rsidP="006A0977">
            <w:pPr>
              <w:tabs>
                <w:tab w:val="left" w:pos="1395"/>
              </w:tabs>
              <w:jc w:val="center"/>
              <w:rPr>
                <w:rFonts w:ascii="Times New Roman" w:hAnsi="Times New Roman" w:cs="Times New Roman"/>
              </w:rPr>
            </w:pPr>
            <w:r w:rsidRPr="00441E81">
              <w:rPr>
                <w:rFonts w:ascii="Times New Roman" w:hAnsi="Times New Roman" w:cs="Times New Roman"/>
              </w:rPr>
              <w:t>SGDB</w:t>
            </w:r>
          </w:p>
          <w:p w14:paraId="34DD922D" w14:textId="77777777" w:rsidR="00441E81" w:rsidRPr="00441E81" w:rsidRDefault="00441E81" w:rsidP="006A0977">
            <w:pPr>
              <w:tabs>
                <w:tab w:val="left" w:pos="1395"/>
              </w:tabs>
              <w:jc w:val="center"/>
              <w:rPr>
                <w:rFonts w:ascii="Times New Roman" w:hAnsi="Times New Roman" w:cs="Times New Roman"/>
              </w:rPr>
            </w:pPr>
          </w:p>
          <w:p w14:paraId="333D8AEC" w14:textId="77777777" w:rsidR="00441E81" w:rsidRPr="00441E81" w:rsidRDefault="00441E81" w:rsidP="006A0977">
            <w:pPr>
              <w:tabs>
                <w:tab w:val="left" w:pos="1395"/>
              </w:tabs>
              <w:jc w:val="center"/>
              <w:rPr>
                <w:rFonts w:ascii="Times New Roman" w:hAnsi="Times New Roman" w:cs="Times New Roman"/>
              </w:rPr>
            </w:pPr>
          </w:p>
          <w:p w14:paraId="5B075544" w14:textId="77777777" w:rsidR="00441E81" w:rsidRPr="00441E81" w:rsidRDefault="00441E81" w:rsidP="006A0977">
            <w:pPr>
              <w:tabs>
                <w:tab w:val="left" w:pos="1395"/>
              </w:tabs>
              <w:jc w:val="center"/>
              <w:rPr>
                <w:rFonts w:ascii="Times New Roman" w:hAnsi="Times New Roman" w:cs="Times New Roman"/>
              </w:rPr>
            </w:pPr>
          </w:p>
          <w:p w14:paraId="435EE583" w14:textId="77777777" w:rsidR="00441E81" w:rsidRPr="00441E81" w:rsidRDefault="00441E81" w:rsidP="006A0977">
            <w:pPr>
              <w:tabs>
                <w:tab w:val="left" w:pos="1395"/>
              </w:tabs>
              <w:jc w:val="center"/>
              <w:rPr>
                <w:rFonts w:ascii="Times New Roman" w:hAnsi="Times New Roman" w:cs="Times New Roman"/>
              </w:rPr>
            </w:pPr>
          </w:p>
          <w:p w14:paraId="15D33FC0" w14:textId="77777777" w:rsidR="00441E81" w:rsidRPr="00441E81" w:rsidRDefault="00441E81" w:rsidP="006A0977">
            <w:pPr>
              <w:tabs>
                <w:tab w:val="left" w:pos="1395"/>
              </w:tabs>
              <w:jc w:val="center"/>
              <w:rPr>
                <w:rFonts w:ascii="Times New Roman" w:hAnsi="Times New Roman" w:cs="Times New Roman"/>
              </w:rPr>
            </w:pPr>
          </w:p>
          <w:p w14:paraId="644169F0" w14:textId="77777777" w:rsidR="00441E81" w:rsidRPr="00441E81" w:rsidRDefault="00441E81" w:rsidP="006A0977">
            <w:pPr>
              <w:tabs>
                <w:tab w:val="left" w:pos="1395"/>
              </w:tabs>
              <w:jc w:val="center"/>
              <w:rPr>
                <w:rFonts w:ascii="Times New Roman" w:hAnsi="Times New Roman" w:cs="Times New Roman"/>
              </w:rPr>
            </w:pPr>
          </w:p>
          <w:p w14:paraId="3C89F713" w14:textId="77777777" w:rsidR="00441E81" w:rsidRPr="00441E81" w:rsidRDefault="00441E81" w:rsidP="006A0977">
            <w:pPr>
              <w:tabs>
                <w:tab w:val="left" w:pos="1395"/>
              </w:tabs>
              <w:jc w:val="center"/>
              <w:rPr>
                <w:rFonts w:ascii="Times New Roman" w:hAnsi="Times New Roman" w:cs="Times New Roman"/>
              </w:rPr>
            </w:pPr>
          </w:p>
          <w:p w14:paraId="13D87A68" w14:textId="77777777" w:rsidR="00441E81" w:rsidRPr="00441E81" w:rsidRDefault="00441E81" w:rsidP="006A0977">
            <w:pPr>
              <w:tabs>
                <w:tab w:val="left" w:pos="1395"/>
              </w:tabs>
              <w:jc w:val="center"/>
              <w:rPr>
                <w:rFonts w:ascii="Times New Roman" w:hAnsi="Times New Roman" w:cs="Times New Roman"/>
              </w:rPr>
            </w:pPr>
          </w:p>
          <w:p w14:paraId="72DCADD6" w14:textId="77777777" w:rsidR="00441E81" w:rsidRPr="00441E81" w:rsidRDefault="00441E81" w:rsidP="006A0977">
            <w:pPr>
              <w:tabs>
                <w:tab w:val="left" w:pos="1395"/>
              </w:tabs>
              <w:jc w:val="center"/>
              <w:rPr>
                <w:rFonts w:ascii="Times New Roman" w:hAnsi="Times New Roman" w:cs="Times New Roman"/>
              </w:rPr>
            </w:pPr>
          </w:p>
          <w:p w14:paraId="1705E494" w14:textId="77777777" w:rsidR="00441E81" w:rsidRPr="00441E81" w:rsidRDefault="00441E81" w:rsidP="006A0977">
            <w:pPr>
              <w:tabs>
                <w:tab w:val="left" w:pos="1395"/>
              </w:tabs>
              <w:jc w:val="center"/>
              <w:rPr>
                <w:rFonts w:ascii="Times New Roman" w:hAnsi="Times New Roman" w:cs="Times New Roman"/>
              </w:rPr>
            </w:pPr>
          </w:p>
          <w:p w14:paraId="2F2145EB" w14:textId="37375F08" w:rsidR="00441E81" w:rsidRPr="00441E81" w:rsidRDefault="00441E81" w:rsidP="006A0977">
            <w:pPr>
              <w:tabs>
                <w:tab w:val="left" w:pos="1395"/>
              </w:tabs>
              <w:jc w:val="center"/>
              <w:rPr>
                <w:rFonts w:ascii="Times New Roman" w:hAnsi="Times New Roman" w:cs="Times New Roman"/>
              </w:rPr>
            </w:pPr>
          </w:p>
        </w:tc>
        <w:tc>
          <w:tcPr>
            <w:tcW w:w="2115" w:type="dxa"/>
          </w:tcPr>
          <w:p w14:paraId="2A8414E0" w14:textId="77777777" w:rsidR="00441E81" w:rsidRPr="00441E81" w:rsidRDefault="00441E81" w:rsidP="006A0977">
            <w:pPr>
              <w:ind w:left="-6"/>
              <w:jc w:val="center"/>
              <w:rPr>
                <w:rFonts w:ascii="Times New Roman" w:hAnsi="Times New Roman" w:cs="Times New Roman"/>
                <w:color w:val="000000"/>
                <w:sz w:val="20"/>
                <w:szCs w:val="20"/>
              </w:rPr>
            </w:pPr>
          </w:p>
          <w:p w14:paraId="7ADFB44F" w14:textId="77777777" w:rsidR="006A0977" w:rsidRDefault="006A0977" w:rsidP="006A0977">
            <w:pPr>
              <w:ind w:left="-6"/>
              <w:jc w:val="center"/>
              <w:rPr>
                <w:rFonts w:ascii="Times New Roman" w:hAnsi="Times New Roman" w:cs="Times New Roman"/>
                <w:color w:val="000000"/>
                <w:sz w:val="20"/>
                <w:szCs w:val="20"/>
              </w:rPr>
            </w:pPr>
          </w:p>
          <w:p w14:paraId="28219A50" w14:textId="34534DE2" w:rsidR="00441E81" w:rsidRPr="00441E81" w:rsidRDefault="00441E81" w:rsidP="006A0977">
            <w:pPr>
              <w:ind w:left="-6"/>
              <w:jc w:val="center"/>
              <w:rPr>
                <w:rFonts w:ascii="Times New Roman" w:hAnsi="Times New Roman" w:cs="Times New Roman"/>
                <w:color w:val="000000"/>
                <w:sz w:val="20"/>
                <w:szCs w:val="20"/>
              </w:rPr>
            </w:pPr>
            <w:r w:rsidRPr="00441E81">
              <w:rPr>
                <w:rFonts w:ascii="Times New Roman" w:hAnsi="Times New Roman" w:cs="Times New Roman"/>
                <w:color w:val="000000"/>
                <w:sz w:val="20"/>
                <w:szCs w:val="20"/>
              </w:rPr>
              <w:t>- 5018 Sayılı Kamu Mali Yönetimi ve Kontrol Kanunu</w:t>
            </w:r>
          </w:p>
          <w:p w14:paraId="2C29A6BC" w14:textId="77777777" w:rsidR="00441E81" w:rsidRPr="00441E81" w:rsidRDefault="00441E81" w:rsidP="006A0977">
            <w:pPr>
              <w:jc w:val="center"/>
            </w:pPr>
          </w:p>
        </w:tc>
      </w:tr>
    </w:tbl>
    <w:p w14:paraId="55E2371A" w14:textId="77777777" w:rsidR="00441E81" w:rsidRDefault="00441E81"/>
    <w:p w14:paraId="7284B100" w14:textId="77777777" w:rsidR="00441E81" w:rsidRDefault="00441E81"/>
    <w:sectPr w:rsidR="00441E81">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489C34" w14:textId="77777777" w:rsidR="00901A92" w:rsidRDefault="00901A92" w:rsidP="008A3A32">
      <w:pPr>
        <w:spacing w:after="0" w:line="240" w:lineRule="auto"/>
      </w:pPr>
      <w:r>
        <w:separator/>
      </w:r>
    </w:p>
  </w:endnote>
  <w:endnote w:type="continuationSeparator" w:id="0">
    <w:p w14:paraId="302A586F" w14:textId="77777777" w:rsidR="00901A92" w:rsidRDefault="00901A92" w:rsidP="008A3A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B523E" w14:textId="77777777" w:rsidR="008A3A32" w:rsidRPr="007C6813" w:rsidRDefault="008A3A32" w:rsidP="007C6813">
    <w:pPr>
      <w:tabs>
        <w:tab w:val="center" w:pos="4536"/>
        <w:tab w:val="right" w:pos="9072"/>
      </w:tabs>
      <w:rPr>
        <w:rFonts w:ascii="Times New Roman" w:hAnsi="Times New Roman"/>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ECCCEB" w14:textId="77777777" w:rsidR="00901A92" w:rsidRDefault="00901A92" w:rsidP="008A3A32">
      <w:pPr>
        <w:spacing w:after="0" w:line="240" w:lineRule="auto"/>
      </w:pPr>
      <w:r>
        <w:separator/>
      </w:r>
    </w:p>
  </w:footnote>
  <w:footnote w:type="continuationSeparator" w:id="0">
    <w:p w14:paraId="0FBEF7A2" w14:textId="77777777" w:rsidR="00901A92" w:rsidRDefault="00901A92" w:rsidP="008A3A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oKlavuzu"/>
      <w:tblW w:w="9927" w:type="dxa"/>
      <w:tblInd w:w="-572" w:type="dxa"/>
      <w:tblLook w:val="04A0" w:firstRow="1" w:lastRow="0" w:firstColumn="1" w:lastColumn="0" w:noHBand="0" w:noVBand="1"/>
    </w:tblPr>
    <w:tblGrid>
      <w:gridCol w:w="1566"/>
      <w:gridCol w:w="5509"/>
      <w:gridCol w:w="1556"/>
      <w:gridCol w:w="1296"/>
    </w:tblGrid>
    <w:tr w:rsidR="008A3A32" w:rsidRPr="009A2034" w14:paraId="5B97B271" w14:textId="77777777" w:rsidTr="00B21C9E">
      <w:trPr>
        <w:trHeight w:val="267"/>
      </w:trPr>
      <w:tc>
        <w:tcPr>
          <w:tcW w:w="1566" w:type="dxa"/>
          <w:vMerge w:val="restart"/>
        </w:tcPr>
        <w:p w14:paraId="782AE58F" w14:textId="77777777" w:rsidR="008A3A32" w:rsidRPr="009A2034" w:rsidRDefault="008A3A32" w:rsidP="00E55A20">
          <w:pPr>
            <w:spacing w:before="60"/>
            <w:rPr>
              <w:rFonts w:ascii="Century Gothic" w:eastAsia="Century Gothic" w:hAnsi="Century Gothic" w:cs="Times New Roman"/>
            </w:rPr>
          </w:pPr>
          <w:r w:rsidRPr="009A2034">
            <w:rPr>
              <w:rFonts w:ascii="Arial" w:eastAsia="Century Gothic" w:hAnsi="Arial" w:cs="Arial"/>
              <w:noProof/>
              <w:sz w:val="29"/>
              <w:szCs w:val="29"/>
              <w:lang w:eastAsia="tr-TR"/>
            </w:rPr>
            <w:drawing>
              <wp:inline distT="0" distB="0" distL="0" distR="0" wp14:anchorId="09985485" wp14:editId="33EF30E2">
                <wp:extent cx="854075" cy="827848"/>
                <wp:effectExtent l="0" t="0" r="3175"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9204" cy="832820"/>
                        </a:xfrm>
                        <a:prstGeom prst="rect">
                          <a:avLst/>
                        </a:prstGeom>
                        <a:noFill/>
                        <a:ln>
                          <a:noFill/>
                        </a:ln>
                      </pic:spPr>
                    </pic:pic>
                  </a:graphicData>
                </a:graphic>
              </wp:inline>
            </w:drawing>
          </w:r>
        </w:p>
      </w:tc>
      <w:tc>
        <w:tcPr>
          <w:tcW w:w="5509" w:type="dxa"/>
          <w:vMerge w:val="restart"/>
        </w:tcPr>
        <w:p w14:paraId="20B5A66C" w14:textId="77777777" w:rsidR="008A3A32" w:rsidRPr="009A2034" w:rsidRDefault="008A3A32" w:rsidP="00E55A20">
          <w:pPr>
            <w:jc w:val="center"/>
            <w:rPr>
              <w:rFonts w:ascii="Times New Roman" w:eastAsia="Century Gothic" w:hAnsi="Times New Roman" w:cs="Times New Roman"/>
              <w:b/>
            </w:rPr>
          </w:pPr>
          <w:r w:rsidRPr="009A2034">
            <w:rPr>
              <w:rFonts w:ascii="Times New Roman" w:eastAsia="Century Gothic" w:hAnsi="Times New Roman" w:cs="Times New Roman"/>
              <w:b/>
            </w:rPr>
            <w:t>T.C.</w:t>
          </w:r>
        </w:p>
        <w:p w14:paraId="73BE404B" w14:textId="77777777" w:rsidR="008A3A32" w:rsidRPr="009A2034" w:rsidRDefault="008A3A32" w:rsidP="00E55A20">
          <w:pPr>
            <w:jc w:val="center"/>
            <w:rPr>
              <w:rFonts w:ascii="Times New Roman" w:eastAsia="Century Gothic" w:hAnsi="Times New Roman" w:cs="Times New Roman"/>
            </w:rPr>
          </w:pPr>
          <w:r w:rsidRPr="009A2034">
            <w:rPr>
              <w:rFonts w:ascii="Times New Roman" w:eastAsia="Century Gothic" w:hAnsi="Times New Roman" w:cs="Times New Roman"/>
              <w:b/>
            </w:rPr>
            <w:t>KASTAMONU ÜNİVERSİTESİ</w:t>
          </w:r>
        </w:p>
        <w:p w14:paraId="64B56CE3" w14:textId="77777777" w:rsidR="008A3A32" w:rsidRPr="00194FD4" w:rsidRDefault="008A3A32" w:rsidP="00E55A20">
          <w:pPr>
            <w:jc w:val="center"/>
            <w:rPr>
              <w:rFonts w:ascii="Times New Roman" w:hAnsi="Times New Roman" w:cs="Times New Roman"/>
              <w:b/>
            </w:rPr>
          </w:pPr>
          <w:r>
            <w:rPr>
              <w:rFonts w:ascii="Times New Roman" w:hAnsi="Times New Roman" w:cs="Times New Roman"/>
              <w:b/>
            </w:rPr>
            <w:t>Strateji Geliştirme</w:t>
          </w:r>
          <w:r w:rsidRPr="00194FD4">
            <w:rPr>
              <w:rFonts w:ascii="Times New Roman" w:hAnsi="Times New Roman" w:cs="Times New Roman"/>
              <w:b/>
            </w:rPr>
            <w:t xml:space="preserve"> Daire Başkanlığı</w:t>
          </w:r>
        </w:p>
        <w:p w14:paraId="1FDB07FE" w14:textId="77777777" w:rsidR="00CE4DD1" w:rsidRDefault="00CE4DD1" w:rsidP="00E55A20">
          <w:pPr>
            <w:jc w:val="center"/>
            <w:rPr>
              <w:rFonts w:ascii="Times New Roman" w:hAnsi="Times New Roman" w:cs="Times New Roman"/>
            </w:rPr>
          </w:pPr>
          <w:r>
            <w:rPr>
              <w:rFonts w:ascii="Times New Roman" w:hAnsi="Times New Roman" w:cs="Times New Roman"/>
            </w:rPr>
            <w:t>Yatırım İzleme ve Değerlendirme Raporu</w:t>
          </w:r>
        </w:p>
        <w:p w14:paraId="1F1F332F" w14:textId="7AE78B61" w:rsidR="008A3A32" w:rsidRPr="00194FD4" w:rsidRDefault="00E55A20" w:rsidP="00E55A20">
          <w:pPr>
            <w:jc w:val="center"/>
            <w:rPr>
              <w:rFonts w:ascii="Times New Roman" w:hAnsi="Times New Roman" w:cs="Times New Roman"/>
              <w:sz w:val="24"/>
              <w:szCs w:val="24"/>
            </w:rPr>
          </w:pPr>
          <w:r>
            <w:rPr>
              <w:rFonts w:ascii="Times New Roman" w:hAnsi="Times New Roman" w:cs="Times New Roman"/>
            </w:rPr>
            <w:t xml:space="preserve"> İş Akış Süreci</w:t>
          </w:r>
        </w:p>
      </w:tc>
      <w:tc>
        <w:tcPr>
          <w:tcW w:w="1556" w:type="dxa"/>
        </w:tcPr>
        <w:p w14:paraId="0AFB4913" w14:textId="77777777" w:rsidR="008A3A32" w:rsidRPr="00BC28C7" w:rsidRDefault="008A3A32" w:rsidP="008A3A32">
          <w:pPr>
            <w:rPr>
              <w:rFonts w:ascii="Times New Roman" w:eastAsia="Century Gothic" w:hAnsi="Times New Roman" w:cs="Times New Roman"/>
              <w:sz w:val="20"/>
              <w:szCs w:val="20"/>
            </w:rPr>
          </w:pPr>
          <w:r w:rsidRPr="00BC28C7">
            <w:rPr>
              <w:rFonts w:ascii="Times New Roman" w:eastAsia="Century Gothic" w:hAnsi="Times New Roman" w:cs="Times New Roman"/>
              <w:sz w:val="20"/>
              <w:szCs w:val="20"/>
            </w:rPr>
            <w:t>Doküman No</w:t>
          </w:r>
        </w:p>
      </w:tc>
      <w:tc>
        <w:tcPr>
          <w:tcW w:w="1296" w:type="dxa"/>
          <w:vAlign w:val="center"/>
        </w:tcPr>
        <w:p w14:paraId="652F1DD0" w14:textId="0AF1B729" w:rsidR="008A3A32" w:rsidRPr="00BC28C7" w:rsidRDefault="003329C2" w:rsidP="00BC28C7">
          <w:pPr>
            <w:rPr>
              <w:rFonts w:ascii="Times New Roman" w:hAnsi="Times New Roman" w:cs="Times New Roman"/>
              <w:color w:val="000000"/>
              <w:sz w:val="20"/>
              <w:szCs w:val="20"/>
            </w:rPr>
          </w:pPr>
          <w:r w:rsidRPr="003329C2">
            <w:rPr>
              <w:rFonts w:ascii="Times New Roman" w:hAnsi="Times New Roman" w:cs="Times New Roman"/>
              <w:color w:val="000000"/>
              <w:sz w:val="20"/>
              <w:szCs w:val="20"/>
            </w:rPr>
            <w:t>KYS-İA-427</w:t>
          </w:r>
        </w:p>
      </w:tc>
    </w:tr>
    <w:tr w:rsidR="008A3A32" w:rsidRPr="009A2034" w14:paraId="6E64245B" w14:textId="77777777" w:rsidTr="00B21C9E">
      <w:trPr>
        <w:trHeight w:val="267"/>
      </w:trPr>
      <w:tc>
        <w:tcPr>
          <w:tcW w:w="1566" w:type="dxa"/>
          <w:vMerge/>
        </w:tcPr>
        <w:p w14:paraId="65A578E2" w14:textId="77777777" w:rsidR="008A3A32" w:rsidRPr="009A2034" w:rsidRDefault="008A3A32" w:rsidP="008A3A32">
          <w:pPr>
            <w:rPr>
              <w:rFonts w:ascii="Century Gothic" w:eastAsia="Century Gothic" w:hAnsi="Century Gothic" w:cs="Times New Roman"/>
            </w:rPr>
          </w:pPr>
        </w:p>
      </w:tc>
      <w:tc>
        <w:tcPr>
          <w:tcW w:w="5509" w:type="dxa"/>
          <w:vMerge/>
        </w:tcPr>
        <w:p w14:paraId="181B5C28" w14:textId="77777777" w:rsidR="008A3A32" w:rsidRPr="009A2034" w:rsidRDefault="008A3A32" w:rsidP="008A3A32">
          <w:pPr>
            <w:rPr>
              <w:rFonts w:ascii="Century Gothic" w:eastAsia="Century Gothic" w:hAnsi="Century Gothic" w:cs="Times New Roman"/>
            </w:rPr>
          </w:pPr>
        </w:p>
      </w:tc>
      <w:tc>
        <w:tcPr>
          <w:tcW w:w="1556" w:type="dxa"/>
        </w:tcPr>
        <w:p w14:paraId="6CAB2D24" w14:textId="77777777" w:rsidR="008A3A32" w:rsidRPr="00BC28C7" w:rsidRDefault="008A3A32" w:rsidP="008A3A32">
          <w:pPr>
            <w:rPr>
              <w:rFonts w:ascii="Times New Roman" w:eastAsia="Century Gothic" w:hAnsi="Times New Roman" w:cs="Times New Roman"/>
              <w:sz w:val="20"/>
              <w:szCs w:val="20"/>
            </w:rPr>
          </w:pPr>
          <w:r w:rsidRPr="00BC28C7">
            <w:rPr>
              <w:rFonts w:ascii="Times New Roman" w:eastAsia="Century Gothic" w:hAnsi="Times New Roman" w:cs="Times New Roman"/>
              <w:sz w:val="20"/>
              <w:szCs w:val="20"/>
            </w:rPr>
            <w:t>İlk Yayın Tarihi</w:t>
          </w:r>
        </w:p>
      </w:tc>
      <w:tc>
        <w:tcPr>
          <w:tcW w:w="1296" w:type="dxa"/>
          <w:vAlign w:val="center"/>
        </w:tcPr>
        <w:p w14:paraId="7DEFAA45" w14:textId="53DF4932" w:rsidR="008A3A32" w:rsidRPr="00BC28C7" w:rsidRDefault="003329C2" w:rsidP="00345CA3">
          <w:pPr>
            <w:rPr>
              <w:rFonts w:ascii="Times New Roman" w:hAnsi="Times New Roman" w:cs="Times New Roman"/>
              <w:color w:val="000000"/>
              <w:sz w:val="20"/>
              <w:szCs w:val="20"/>
            </w:rPr>
          </w:pPr>
          <w:r>
            <w:rPr>
              <w:rFonts w:ascii="Times New Roman" w:hAnsi="Times New Roman" w:cs="Times New Roman"/>
              <w:color w:val="000000"/>
              <w:sz w:val="20"/>
              <w:szCs w:val="20"/>
            </w:rPr>
            <w:t>15.09.2026</w:t>
          </w:r>
        </w:p>
      </w:tc>
    </w:tr>
    <w:tr w:rsidR="008A3A32" w:rsidRPr="009A2034" w14:paraId="2987DB9C" w14:textId="77777777" w:rsidTr="00B21C9E">
      <w:trPr>
        <w:trHeight w:val="281"/>
      </w:trPr>
      <w:tc>
        <w:tcPr>
          <w:tcW w:w="1566" w:type="dxa"/>
          <w:vMerge/>
        </w:tcPr>
        <w:p w14:paraId="12D3AAAD" w14:textId="77777777" w:rsidR="008A3A32" w:rsidRPr="009A2034" w:rsidRDefault="008A3A32" w:rsidP="008A3A32">
          <w:pPr>
            <w:rPr>
              <w:rFonts w:ascii="Century Gothic" w:eastAsia="Century Gothic" w:hAnsi="Century Gothic" w:cs="Times New Roman"/>
            </w:rPr>
          </w:pPr>
        </w:p>
      </w:tc>
      <w:tc>
        <w:tcPr>
          <w:tcW w:w="5509" w:type="dxa"/>
          <w:vMerge/>
        </w:tcPr>
        <w:p w14:paraId="5D476CD0" w14:textId="77777777" w:rsidR="008A3A32" w:rsidRPr="009A2034" w:rsidRDefault="008A3A32" w:rsidP="008A3A32">
          <w:pPr>
            <w:rPr>
              <w:rFonts w:ascii="Century Gothic" w:eastAsia="Century Gothic" w:hAnsi="Century Gothic" w:cs="Times New Roman"/>
            </w:rPr>
          </w:pPr>
        </w:p>
      </w:tc>
      <w:tc>
        <w:tcPr>
          <w:tcW w:w="1556" w:type="dxa"/>
        </w:tcPr>
        <w:p w14:paraId="182649B9" w14:textId="77777777" w:rsidR="008A3A32" w:rsidRPr="00BC28C7" w:rsidRDefault="00E55A20" w:rsidP="008A3A32">
          <w:pPr>
            <w:rPr>
              <w:rFonts w:ascii="Times New Roman" w:eastAsia="Century Gothic" w:hAnsi="Times New Roman" w:cs="Times New Roman"/>
              <w:sz w:val="20"/>
              <w:szCs w:val="20"/>
            </w:rPr>
          </w:pPr>
          <w:r>
            <w:rPr>
              <w:rFonts w:ascii="Times New Roman" w:eastAsia="Century Gothic" w:hAnsi="Times New Roman" w:cs="Times New Roman"/>
              <w:sz w:val="20"/>
              <w:szCs w:val="20"/>
            </w:rPr>
            <w:t>Revizyon T</w:t>
          </w:r>
          <w:r w:rsidR="008A3A32" w:rsidRPr="00BC28C7">
            <w:rPr>
              <w:rFonts w:ascii="Times New Roman" w:eastAsia="Century Gothic" w:hAnsi="Times New Roman" w:cs="Times New Roman"/>
              <w:sz w:val="20"/>
              <w:szCs w:val="20"/>
            </w:rPr>
            <w:t>arihi</w:t>
          </w:r>
        </w:p>
      </w:tc>
      <w:tc>
        <w:tcPr>
          <w:tcW w:w="1296" w:type="dxa"/>
        </w:tcPr>
        <w:p w14:paraId="0FE6EFBD" w14:textId="77777777" w:rsidR="008A3A32" w:rsidRPr="00BC28C7" w:rsidRDefault="00E55A20" w:rsidP="008A3A32">
          <w:pPr>
            <w:rPr>
              <w:rFonts w:ascii="Times New Roman" w:eastAsia="Century Gothic" w:hAnsi="Times New Roman" w:cs="Times New Roman"/>
              <w:sz w:val="20"/>
              <w:szCs w:val="20"/>
            </w:rPr>
          </w:pPr>
          <w:r>
            <w:rPr>
              <w:rFonts w:ascii="Times New Roman" w:eastAsia="Century Gothic" w:hAnsi="Times New Roman" w:cs="Times New Roman"/>
              <w:sz w:val="20"/>
              <w:szCs w:val="20"/>
            </w:rPr>
            <w:t>-</w:t>
          </w:r>
        </w:p>
      </w:tc>
    </w:tr>
    <w:tr w:rsidR="008A3A32" w:rsidRPr="009A2034" w14:paraId="618E4E51" w14:textId="77777777" w:rsidTr="00B21C9E">
      <w:trPr>
        <w:trHeight w:val="281"/>
      </w:trPr>
      <w:tc>
        <w:tcPr>
          <w:tcW w:w="1566" w:type="dxa"/>
          <w:vMerge/>
        </w:tcPr>
        <w:p w14:paraId="5C00C11E" w14:textId="77777777" w:rsidR="008A3A32" w:rsidRPr="009A2034" w:rsidRDefault="008A3A32" w:rsidP="008A3A32">
          <w:pPr>
            <w:rPr>
              <w:rFonts w:ascii="Century Gothic" w:eastAsia="Century Gothic" w:hAnsi="Century Gothic" w:cs="Times New Roman"/>
            </w:rPr>
          </w:pPr>
        </w:p>
      </w:tc>
      <w:tc>
        <w:tcPr>
          <w:tcW w:w="5509" w:type="dxa"/>
          <w:vMerge/>
        </w:tcPr>
        <w:p w14:paraId="23FD86C0" w14:textId="77777777" w:rsidR="008A3A32" w:rsidRPr="009A2034" w:rsidRDefault="008A3A32" w:rsidP="008A3A32">
          <w:pPr>
            <w:rPr>
              <w:rFonts w:ascii="Century Gothic" w:eastAsia="Century Gothic" w:hAnsi="Century Gothic" w:cs="Times New Roman"/>
            </w:rPr>
          </w:pPr>
        </w:p>
      </w:tc>
      <w:tc>
        <w:tcPr>
          <w:tcW w:w="1556" w:type="dxa"/>
        </w:tcPr>
        <w:p w14:paraId="502727F9" w14:textId="77777777" w:rsidR="008A3A32" w:rsidRPr="00BC28C7" w:rsidRDefault="008A3A32" w:rsidP="008A3A32">
          <w:pPr>
            <w:rPr>
              <w:rFonts w:ascii="Times New Roman" w:eastAsia="Century Gothic" w:hAnsi="Times New Roman" w:cs="Times New Roman"/>
              <w:sz w:val="20"/>
              <w:szCs w:val="20"/>
            </w:rPr>
          </w:pPr>
          <w:r w:rsidRPr="00BC28C7">
            <w:rPr>
              <w:rFonts w:ascii="Times New Roman" w:eastAsia="Century Gothic" w:hAnsi="Times New Roman" w:cs="Times New Roman"/>
              <w:sz w:val="20"/>
              <w:szCs w:val="20"/>
            </w:rPr>
            <w:t>Revizyon No</w:t>
          </w:r>
        </w:p>
      </w:tc>
      <w:tc>
        <w:tcPr>
          <w:tcW w:w="1296" w:type="dxa"/>
        </w:tcPr>
        <w:p w14:paraId="09356C74" w14:textId="23626242" w:rsidR="008A3A32" w:rsidRPr="00BC28C7" w:rsidRDefault="003329C2" w:rsidP="008A3A32">
          <w:pPr>
            <w:rPr>
              <w:rFonts w:ascii="Times New Roman" w:eastAsia="Century Gothic" w:hAnsi="Times New Roman" w:cs="Times New Roman"/>
              <w:sz w:val="20"/>
              <w:szCs w:val="20"/>
            </w:rPr>
          </w:pPr>
          <w:r>
            <w:rPr>
              <w:rFonts w:ascii="Times New Roman" w:eastAsia="Century Gothic" w:hAnsi="Times New Roman" w:cs="Times New Roman"/>
              <w:sz w:val="20"/>
              <w:szCs w:val="20"/>
            </w:rPr>
            <w:t>00</w:t>
          </w:r>
        </w:p>
      </w:tc>
    </w:tr>
    <w:tr w:rsidR="008A3A32" w:rsidRPr="009A2034" w14:paraId="57DE0C65" w14:textId="77777777" w:rsidTr="00B21C9E">
      <w:trPr>
        <w:trHeight w:val="267"/>
      </w:trPr>
      <w:tc>
        <w:tcPr>
          <w:tcW w:w="1566" w:type="dxa"/>
          <w:vMerge/>
        </w:tcPr>
        <w:p w14:paraId="2B5F71C3" w14:textId="77777777" w:rsidR="008A3A32" w:rsidRPr="009A2034" w:rsidRDefault="008A3A32" w:rsidP="008A3A32">
          <w:pPr>
            <w:rPr>
              <w:rFonts w:ascii="Century Gothic" w:eastAsia="Century Gothic" w:hAnsi="Century Gothic" w:cs="Times New Roman"/>
            </w:rPr>
          </w:pPr>
        </w:p>
      </w:tc>
      <w:tc>
        <w:tcPr>
          <w:tcW w:w="5509" w:type="dxa"/>
          <w:vMerge/>
        </w:tcPr>
        <w:p w14:paraId="079C14BE" w14:textId="77777777" w:rsidR="008A3A32" w:rsidRPr="009A2034" w:rsidRDefault="008A3A32" w:rsidP="008A3A32">
          <w:pPr>
            <w:rPr>
              <w:rFonts w:ascii="Century Gothic" w:eastAsia="Century Gothic" w:hAnsi="Century Gothic" w:cs="Times New Roman"/>
            </w:rPr>
          </w:pPr>
        </w:p>
      </w:tc>
      <w:tc>
        <w:tcPr>
          <w:tcW w:w="1556" w:type="dxa"/>
        </w:tcPr>
        <w:p w14:paraId="09D47AC5" w14:textId="77777777" w:rsidR="008A3A32" w:rsidRPr="00BC28C7" w:rsidRDefault="008A3A32" w:rsidP="008A3A32">
          <w:pPr>
            <w:rPr>
              <w:rFonts w:ascii="Times New Roman" w:eastAsia="Century Gothic" w:hAnsi="Times New Roman" w:cs="Times New Roman"/>
              <w:sz w:val="20"/>
              <w:szCs w:val="20"/>
            </w:rPr>
          </w:pPr>
          <w:r w:rsidRPr="00BC28C7">
            <w:rPr>
              <w:rFonts w:ascii="Times New Roman" w:eastAsia="Century Gothic" w:hAnsi="Times New Roman" w:cs="Times New Roman"/>
              <w:sz w:val="20"/>
              <w:szCs w:val="20"/>
            </w:rPr>
            <w:t>Sayfa No</w:t>
          </w:r>
        </w:p>
      </w:tc>
      <w:tc>
        <w:tcPr>
          <w:tcW w:w="1296" w:type="dxa"/>
        </w:tcPr>
        <w:p w14:paraId="37767E74" w14:textId="6AD35D55" w:rsidR="008A3A32" w:rsidRPr="00BC28C7" w:rsidRDefault="003329C2" w:rsidP="008A3A32">
          <w:pPr>
            <w:rPr>
              <w:rFonts w:ascii="Times New Roman" w:eastAsia="Century Gothic" w:hAnsi="Times New Roman" w:cs="Times New Roman"/>
              <w:sz w:val="20"/>
              <w:szCs w:val="20"/>
            </w:rPr>
          </w:pPr>
          <w:r>
            <w:rPr>
              <w:rFonts w:ascii="Times New Roman" w:eastAsia="Century Gothic" w:hAnsi="Times New Roman" w:cs="Times New Roman"/>
              <w:sz w:val="20"/>
              <w:szCs w:val="20"/>
            </w:rPr>
            <w:t>1/1</w:t>
          </w:r>
        </w:p>
      </w:tc>
    </w:tr>
  </w:tbl>
  <w:p w14:paraId="7C8E59E0" w14:textId="77777777" w:rsidR="008A3A32" w:rsidRDefault="008A3A32">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3A32"/>
    <w:rsid w:val="00064451"/>
    <w:rsid w:val="000D25B6"/>
    <w:rsid w:val="00172A63"/>
    <w:rsid w:val="001D2826"/>
    <w:rsid w:val="002846D8"/>
    <w:rsid w:val="002B743A"/>
    <w:rsid w:val="00300262"/>
    <w:rsid w:val="003329C2"/>
    <w:rsid w:val="00345CA3"/>
    <w:rsid w:val="004063D5"/>
    <w:rsid w:val="00441E81"/>
    <w:rsid w:val="004817DC"/>
    <w:rsid w:val="004F2ED1"/>
    <w:rsid w:val="005D6CC3"/>
    <w:rsid w:val="00615136"/>
    <w:rsid w:val="00632C35"/>
    <w:rsid w:val="00633DCC"/>
    <w:rsid w:val="0063442F"/>
    <w:rsid w:val="006462A0"/>
    <w:rsid w:val="006A0977"/>
    <w:rsid w:val="006A3727"/>
    <w:rsid w:val="00713AEE"/>
    <w:rsid w:val="007C1244"/>
    <w:rsid w:val="007C6813"/>
    <w:rsid w:val="00833FA8"/>
    <w:rsid w:val="0085530E"/>
    <w:rsid w:val="008A3A32"/>
    <w:rsid w:val="008C1C54"/>
    <w:rsid w:val="008E7411"/>
    <w:rsid w:val="00901A92"/>
    <w:rsid w:val="00973D4A"/>
    <w:rsid w:val="009B21AE"/>
    <w:rsid w:val="00A42D2B"/>
    <w:rsid w:val="00B10BA3"/>
    <w:rsid w:val="00B21C9E"/>
    <w:rsid w:val="00BA439E"/>
    <w:rsid w:val="00BB5ABB"/>
    <w:rsid w:val="00BC28C7"/>
    <w:rsid w:val="00BE242F"/>
    <w:rsid w:val="00C01160"/>
    <w:rsid w:val="00C20205"/>
    <w:rsid w:val="00C60B3B"/>
    <w:rsid w:val="00C8102E"/>
    <w:rsid w:val="00CC07C2"/>
    <w:rsid w:val="00CD321C"/>
    <w:rsid w:val="00CE4DD1"/>
    <w:rsid w:val="00DE21D4"/>
    <w:rsid w:val="00DF3D16"/>
    <w:rsid w:val="00E24B07"/>
    <w:rsid w:val="00E55A20"/>
    <w:rsid w:val="00E73E0C"/>
    <w:rsid w:val="00ED1043"/>
    <w:rsid w:val="00ED441A"/>
    <w:rsid w:val="00F17940"/>
    <w:rsid w:val="00F71B9F"/>
    <w:rsid w:val="00FB0BE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211F22"/>
  <w15:chartTrackingRefBased/>
  <w15:docId w15:val="{549F84EF-265F-4B8C-97DA-840203270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3A32"/>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8A3A32"/>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A3A32"/>
  </w:style>
  <w:style w:type="paragraph" w:styleId="AltBilgi">
    <w:name w:val="footer"/>
    <w:basedOn w:val="Normal"/>
    <w:link w:val="AltBilgiChar"/>
    <w:uiPriority w:val="99"/>
    <w:unhideWhenUsed/>
    <w:rsid w:val="008A3A32"/>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A3A32"/>
  </w:style>
  <w:style w:type="table" w:styleId="TabloKlavuzu">
    <w:name w:val="Table Grid"/>
    <w:basedOn w:val="NormalTablo"/>
    <w:uiPriority w:val="39"/>
    <w:rsid w:val="008A3A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8A3A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1">
    <w:name w:val="Tablo Kılavuzu11"/>
    <w:basedOn w:val="NormalTablo"/>
    <w:next w:val="TabloKlavuzu"/>
    <w:uiPriority w:val="39"/>
    <w:rsid w:val="008A3A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41E81"/>
    <w:rPr>
      <w:rFonts w:ascii="Times New Roman" w:hAnsi="Times New Roman" w:cs="Times New Roman"/>
      <w:sz w:val="24"/>
      <w:szCs w:val="24"/>
    </w:rPr>
  </w:style>
  <w:style w:type="table" w:customStyle="1" w:styleId="TabloKlavuzu2">
    <w:name w:val="Tablo Kılavuzu2"/>
    <w:basedOn w:val="NormalTablo"/>
    <w:next w:val="TabloKlavuzu"/>
    <w:uiPriority w:val="39"/>
    <w:rsid w:val="00441E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2">
    <w:name w:val="Tablo Kılavuzu12"/>
    <w:basedOn w:val="NormalTablo"/>
    <w:next w:val="TabloKlavuzu"/>
    <w:uiPriority w:val="39"/>
    <w:rsid w:val="00441E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
    <w:name w:val="Tablo Kılavuzu3"/>
    <w:basedOn w:val="NormalTablo"/>
    <w:next w:val="TabloKlavuzu"/>
    <w:uiPriority w:val="39"/>
    <w:rsid w:val="00441E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4771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Pages>
  <Words>27</Words>
  <Characters>156</Characters>
  <Application>Microsoft Office Word</Application>
  <DocSecurity>0</DocSecurity>
  <Lines>1</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iktisat</dc:creator>
  <cp:keywords/>
  <dc:description/>
  <cp:lastModifiedBy>AYCA NUR AYDOGAN</cp:lastModifiedBy>
  <cp:revision>31</cp:revision>
  <dcterms:created xsi:type="dcterms:W3CDTF">2020-11-09T08:08:00Z</dcterms:created>
  <dcterms:modified xsi:type="dcterms:W3CDTF">2026-09-15T14:16:00Z</dcterms:modified>
</cp:coreProperties>
</file>