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7EA02B" w14:textId="6031B595" w:rsidR="00495F75" w:rsidRPr="007145E0" w:rsidRDefault="00495F75" w:rsidP="000D0185">
      <w:pPr>
        <w:spacing w:line="360" w:lineRule="auto"/>
        <w:jc w:val="both"/>
        <w:rPr>
          <w:rFonts w:ascii="Times New Roman" w:hAnsi="Times New Roman" w:cs="Times New Roman"/>
          <w:bCs/>
        </w:rPr>
      </w:pPr>
      <w:r w:rsidRPr="00F218FE">
        <w:rPr>
          <w:rFonts w:ascii="Times New Roman" w:hAnsi="Times New Roman" w:cs="Times New Roman"/>
          <w:b/>
        </w:rPr>
        <w:t>GÖREV TANIMI:</w:t>
      </w:r>
      <w:r w:rsidR="007145E0">
        <w:rPr>
          <w:rFonts w:ascii="Times New Roman" w:hAnsi="Times New Roman" w:cs="Times New Roman"/>
          <w:b/>
        </w:rPr>
        <w:t xml:space="preserve"> </w:t>
      </w:r>
      <w:r w:rsidR="007145E0" w:rsidRPr="007145E0">
        <w:rPr>
          <w:rFonts w:ascii="Times New Roman" w:hAnsi="Times New Roman" w:cs="Times New Roman"/>
          <w:bCs/>
        </w:rPr>
        <w:t>Müdür</w:t>
      </w:r>
      <w:r w:rsidR="004B7274">
        <w:rPr>
          <w:rFonts w:ascii="Times New Roman" w:hAnsi="Times New Roman" w:cs="Times New Roman"/>
          <w:bCs/>
        </w:rPr>
        <w:t xml:space="preserve"> </w:t>
      </w:r>
    </w:p>
    <w:p w14:paraId="20D391FA" w14:textId="6E845276" w:rsidR="00495F75" w:rsidRPr="00F218FE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F218FE">
        <w:rPr>
          <w:rFonts w:ascii="Times New Roman" w:hAnsi="Times New Roman" w:cs="Times New Roman"/>
          <w:b/>
        </w:rPr>
        <w:t>KURUM İÇİNDEKİ YERİ</w:t>
      </w:r>
    </w:p>
    <w:p w14:paraId="6F93DD23" w14:textId="022BBF73" w:rsidR="00495F75" w:rsidRPr="00F218FE" w:rsidRDefault="00495F75" w:rsidP="000D0185">
      <w:pPr>
        <w:spacing w:line="360" w:lineRule="auto"/>
        <w:rPr>
          <w:rFonts w:ascii="Times New Roman" w:hAnsi="Times New Roman" w:cs="Times New Roman"/>
        </w:rPr>
      </w:pPr>
      <w:r w:rsidRPr="00F218FE">
        <w:rPr>
          <w:rFonts w:ascii="Times New Roman" w:hAnsi="Times New Roman" w:cs="Times New Roman"/>
          <w:b/>
        </w:rPr>
        <w:t>Üst Makam:</w:t>
      </w:r>
      <w:r w:rsidRPr="00F218FE">
        <w:rPr>
          <w:rFonts w:ascii="Times New Roman" w:hAnsi="Times New Roman" w:cs="Times New Roman"/>
        </w:rPr>
        <w:t xml:space="preserve"> </w:t>
      </w:r>
      <w:r w:rsidR="007145E0">
        <w:rPr>
          <w:rFonts w:ascii="Times New Roman" w:hAnsi="Times New Roman" w:cs="Times New Roman"/>
        </w:rPr>
        <w:t>Rektör Yardımcısı</w:t>
      </w:r>
      <w:r w:rsidR="00316725">
        <w:rPr>
          <w:rFonts w:ascii="Times New Roman" w:hAnsi="Times New Roman" w:cs="Times New Roman"/>
        </w:rPr>
        <w:t>-</w:t>
      </w:r>
      <w:r w:rsidR="00316725" w:rsidRPr="00316725">
        <w:rPr>
          <w:rFonts w:ascii="Times New Roman" w:hAnsi="Times New Roman" w:cs="Times New Roman"/>
        </w:rPr>
        <w:t xml:space="preserve"> </w:t>
      </w:r>
      <w:r w:rsidR="00316725">
        <w:rPr>
          <w:rFonts w:ascii="Times New Roman" w:hAnsi="Times New Roman" w:cs="Times New Roman"/>
        </w:rPr>
        <w:t>Rektör</w:t>
      </w:r>
    </w:p>
    <w:p w14:paraId="4E03F704" w14:textId="4A338C53" w:rsidR="00D8408E" w:rsidRPr="00316725" w:rsidRDefault="00495F75" w:rsidP="000D0185">
      <w:pPr>
        <w:spacing w:line="360" w:lineRule="auto"/>
        <w:jc w:val="both"/>
        <w:rPr>
          <w:rFonts w:asciiTheme="majorBidi" w:hAnsiTheme="majorBidi" w:cstheme="majorBidi"/>
          <w:b/>
        </w:rPr>
      </w:pPr>
      <w:r w:rsidRPr="00316725">
        <w:rPr>
          <w:rFonts w:asciiTheme="majorBidi" w:hAnsiTheme="majorBidi" w:cstheme="majorBidi"/>
          <w:b/>
        </w:rPr>
        <w:t>GÖREV, YETKİ VE SORUMLULUKLARI</w:t>
      </w:r>
    </w:p>
    <w:p w14:paraId="09FDB288" w14:textId="77777777" w:rsidR="00675910" w:rsidRPr="00675910" w:rsidRDefault="00675910" w:rsidP="00675910">
      <w:pPr>
        <w:pStyle w:val="NormalWeb"/>
        <w:numPr>
          <w:ilvl w:val="0"/>
          <w:numId w:val="25"/>
        </w:numPr>
        <w:shd w:val="clear" w:color="auto" w:fill="FFFFFF"/>
        <w:spacing w:before="0" w:beforeAutospacing="0" w:after="120" w:afterAutospacing="0" w:line="360" w:lineRule="auto"/>
        <w:ind w:left="714" w:hanging="357"/>
        <w:rPr>
          <w:rFonts w:asciiTheme="majorBidi" w:hAnsiTheme="majorBidi" w:cstheme="majorBidi"/>
          <w:color w:val="252525"/>
          <w:sz w:val="22"/>
          <w:szCs w:val="22"/>
        </w:rPr>
      </w:pPr>
      <w:r w:rsidRPr="00675910">
        <w:rPr>
          <w:rFonts w:asciiTheme="majorBidi" w:hAnsiTheme="majorBidi" w:cstheme="majorBidi"/>
          <w:color w:val="252525"/>
          <w:sz w:val="22"/>
          <w:szCs w:val="22"/>
        </w:rPr>
        <w:t>Merkezin amaçları doğrultusundaki çalışmaları düzenli bir şekilde yürütmek.</w:t>
      </w:r>
    </w:p>
    <w:p w14:paraId="64B6D489" w14:textId="77777777" w:rsidR="00675910" w:rsidRPr="00675910" w:rsidRDefault="00675910" w:rsidP="00675910">
      <w:pPr>
        <w:pStyle w:val="NormalWeb"/>
        <w:numPr>
          <w:ilvl w:val="0"/>
          <w:numId w:val="25"/>
        </w:numPr>
        <w:shd w:val="clear" w:color="auto" w:fill="FFFFFF"/>
        <w:spacing w:before="0" w:beforeAutospacing="0" w:after="120" w:afterAutospacing="0" w:line="360" w:lineRule="auto"/>
        <w:ind w:left="714" w:hanging="357"/>
        <w:rPr>
          <w:rFonts w:asciiTheme="majorBidi" w:hAnsiTheme="majorBidi" w:cstheme="majorBidi"/>
          <w:color w:val="252525"/>
          <w:sz w:val="22"/>
          <w:szCs w:val="22"/>
        </w:rPr>
      </w:pPr>
      <w:r w:rsidRPr="00675910">
        <w:rPr>
          <w:rFonts w:asciiTheme="majorBidi" w:hAnsiTheme="majorBidi" w:cstheme="majorBidi"/>
          <w:color w:val="252525"/>
          <w:sz w:val="22"/>
          <w:szCs w:val="22"/>
        </w:rPr>
        <w:t>Merkezin idari işlerini yürütmek; gerekli koordinasyon ve denetimi sağlamak.</w:t>
      </w:r>
    </w:p>
    <w:p w14:paraId="55047066" w14:textId="77777777" w:rsidR="00675910" w:rsidRPr="00675910" w:rsidRDefault="00675910" w:rsidP="00675910">
      <w:pPr>
        <w:pStyle w:val="NormalWeb"/>
        <w:numPr>
          <w:ilvl w:val="0"/>
          <w:numId w:val="25"/>
        </w:numPr>
        <w:shd w:val="clear" w:color="auto" w:fill="FFFFFF"/>
        <w:spacing w:before="0" w:beforeAutospacing="0" w:after="120" w:afterAutospacing="0" w:line="360" w:lineRule="auto"/>
        <w:ind w:left="714" w:hanging="357"/>
        <w:rPr>
          <w:rFonts w:asciiTheme="majorBidi" w:hAnsiTheme="majorBidi" w:cstheme="majorBidi"/>
          <w:color w:val="252525"/>
          <w:sz w:val="22"/>
          <w:szCs w:val="22"/>
        </w:rPr>
      </w:pPr>
      <w:r w:rsidRPr="00675910">
        <w:rPr>
          <w:rFonts w:asciiTheme="majorBidi" w:hAnsiTheme="majorBidi" w:cstheme="majorBidi"/>
          <w:color w:val="252525"/>
          <w:sz w:val="22"/>
          <w:szCs w:val="22"/>
        </w:rPr>
        <w:t>Yönetim Kurulunu toplantıya çağırmak, toplantı gündemini belirlemek ve toplantılara başkanlık etmek.</w:t>
      </w:r>
    </w:p>
    <w:p w14:paraId="2658D0B9" w14:textId="77777777" w:rsidR="00675910" w:rsidRPr="00675910" w:rsidRDefault="00675910" w:rsidP="00675910">
      <w:pPr>
        <w:pStyle w:val="NormalWeb"/>
        <w:numPr>
          <w:ilvl w:val="0"/>
          <w:numId w:val="25"/>
        </w:numPr>
        <w:shd w:val="clear" w:color="auto" w:fill="FFFFFF"/>
        <w:spacing w:before="0" w:beforeAutospacing="0" w:after="120" w:afterAutospacing="0" w:line="360" w:lineRule="auto"/>
        <w:ind w:left="714" w:hanging="357"/>
        <w:rPr>
          <w:rFonts w:asciiTheme="majorBidi" w:hAnsiTheme="majorBidi" w:cstheme="majorBidi"/>
          <w:color w:val="252525"/>
          <w:sz w:val="22"/>
          <w:szCs w:val="22"/>
        </w:rPr>
      </w:pPr>
      <w:r w:rsidRPr="00675910">
        <w:rPr>
          <w:rFonts w:asciiTheme="majorBidi" w:hAnsiTheme="majorBidi" w:cstheme="majorBidi"/>
          <w:color w:val="252525"/>
          <w:sz w:val="22"/>
          <w:szCs w:val="22"/>
        </w:rPr>
        <w:t>Merkezin çalışma birimleri arasında iş birliğini ve koordinasyonu sağlamak.</w:t>
      </w:r>
    </w:p>
    <w:p w14:paraId="384C109D" w14:textId="77777777" w:rsidR="00675910" w:rsidRPr="00675910" w:rsidRDefault="00675910" w:rsidP="00675910">
      <w:pPr>
        <w:pStyle w:val="NormalWeb"/>
        <w:numPr>
          <w:ilvl w:val="0"/>
          <w:numId w:val="25"/>
        </w:numPr>
        <w:shd w:val="clear" w:color="auto" w:fill="FFFFFF"/>
        <w:spacing w:before="0" w:beforeAutospacing="0" w:after="120" w:afterAutospacing="0" w:line="360" w:lineRule="auto"/>
        <w:ind w:left="714" w:hanging="357"/>
        <w:rPr>
          <w:rFonts w:asciiTheme="majorBidi" w:hAnsiTheme="majorBidi" w:cstheme="majorBidi"/>
          <w:color w:val="252525"/>
          <w:sz w:val="22"/>
          <w:szCs w:val="22"/>
        </w:rPr>
      </w:pPr>
      <w:r w:rsidRPr="00675910">
        <w:rPr>
          <w:rFonts w:asciiTheme="majorBidi" w:hAnsiTheme="majorBidi" w:cstheme="majorBidi"/>
          <w:color w:val="252525"/>
          <w:sz w:val="22"/>
          <w:szCs w:val="22"/>
        </w:rPr>
        <w:t>Merkez bünyesinde çalışan personelin görevlerini belirlemek; görevlerin etik, bilimsel kurallar ve ilgili mevzuata uygun yürütülmesini denetlemek.</w:t>
      </w:r>
    </w:p>
    <w:p w14:paraId="592634D8" w14:textId="77777777" w:rsidR="00675910" w:rsidRPr="00675910" w:rsidRDefault="00675910" w:rsidP="00675910">
      <w:pPr>
        <w:pStyle w:val="NormalWeb"/>
        <w:numPr>
          <w:ilvl w:val="0"/>
          <w:numId w:val="25"/>
        </w:numPr>
        <w:shd w:val="clear" w:color="auto" w:fill="FFFFFF"/>
        <w:spacing w:before="0" w:beforeAutospacing="0" w:after="120" w:afterAutospacing="0" w:line="360" w:lineRule="auto"/>
        <w:ind w:left="714" w:hanging="357"/>
        <w:rPr>
          <w:rFonts w:asciiTheme="majorBidi" w:hAnsiTheme="majorBidi" w:cstheme="majorBidi"/>
          <w:color w:val="252525"/>
          <w:sz w:val="22"/>
          <w:szCs w:val="22"/>
        </w:rPr>
      </w:pPr>
      <w:r w:rsidRPr="00675910">
        <w:rPr>
          <w:rFonts w:asciiTheme="majorBidi" w:hAnsiTheme="majorBidi" w:cstheme="majorBidi"/>
          <w:color w:val="252525"/>
          <w:sz w:val="22"/>
          <w:szCs w:val="22"/>
        </w:rPr>
        <w:t>Merkez bünyesinde yapılan tüm işlerin ilgili mevzuat çerçevesinde yürütülüp yürütülmediğini denetlemek.</w:t>
      </w:r>
    </w:p>
    <w:p w14:paraId="7581B9CF" w14:textId="329A38F5" w:rsidR="00316725" w:rsidRPr="00316725" w:rsidRDefault="00675910" w:rsidP="00675910">
      <w:pPr>
        <w:pStyle w:val="NormalWeb"/>
        <w:numPr>
          <w:ilvl w:val="0"/>
          <w:numId w:val="25"/>
        </w:numPr>
        <w:shd w:val="clear" w:color="auto" w:fill="FFFFFF"/>
        <w:spacing w:before="0" w:beforeAutospacing="0" w:after="120" w:afterAutospacing="0" w:line="360" w:lineRule="auto"/>
        <w:ind w:left="714" w:hanging="357"/>
        <w:rPr>
          <w:rFonts w:asciiTheme="majorBidi" w:hAnsiTheme="majorBidi" w:cstheme="majorBidi"/>
          <w:color w:val="252525"/>
          <w:sz w:val="22"/>
          <w:szCs w:val="22"/>
        </w:rPr>
      </w:pPr>
      <w:r w:rsidRPr="00675910">
        <w:rPr>
          <w:rFonts w:asciiTheme="majorBidi" w:hAnsiTheme="majorBidi" w:cstheme="majorBidi"/>
          <w:color w:val="252525"/>
          <w:sz w:val="22"/>
          <w:szCs w:val="22"/>
        </w:rPr>
        <w:t>Merkezin faaliyet alanları ile ilgili verilen diğer görevleri yerine getirmek</w:t>
      </w:r>
      <w:r>
        <w:rPr>
          <w:rFonts w:asciiTheme="majorBidi" w:hAnsiTheme="majorBidi" w:cstheme="majorBidi"/>
          <w:color w:val="252525"/>
          <w:sz w:val="22"/>
          <w:szCs w:val="22"/>
        </w:rPr>
        <w:t>.</w:t>
      </w:r>
    </w:p>
    <w:p w14:paraId="54435913" w14:textId="77777777" w:rsidR="004B7274" w:rsidRDefault="004B7274" w:rsidP="004B7274">
      <w:pPr>
        <w:pStyle w:val="ListeParagraf"/>
        <w:spacing w:line="360" w:lineRule="auto"/>
        <w:jc w:val="both"/>
        <w:rPr>
          <w:rFonts w:ascii="Times New Roman" w:hAnsi="Times New Roman" w:cs="Times New Roman"/>
          <w:bCs/>
        </w:rPr>
      </w:pPr>
    </w:p>
    <w:p w14:paraId="153E2934" w14:textId="77777777" w:rsidR="000D0185" w:rsidRPr="00F218FE" w:rsidRDefault="000D0185" w:rsidP="00B10006">
      <w:pPr>
        <w:spacing w:line="240" w:lineRule="auto"/>
        <w:rPr>
          <w:rFonts w:ascii="Times New Roman" w:hAnsi="Times New Roman"/>
          <w:b/>
        </w:rPr>
      </w:pPr>
      <w:r w:rsidRPr="00F218FE">
        <w:rPr>
          <w:rFonts w:ascii="Times New Roman" w:hAnsi="Times New Roman"/>
          <w:b/>
        </w:rPr>
        <w:t>GÖREVİN GEREKTİRDİĞİ NİTELİKLER:</w:t>
      </w:r>
    </w:p>
    <w:p w14:paraId="6F46E6C9" w14:textId="2738CE7F" w:rsidR="007145E0" w:rsidRPr="007145E0" w:rsidRDefault="007145E0" w:rsidP="00675910">
      <w:pPr>
        <w:numPr>
          <w:ilvl w:val="0"/>
          <w:numId w:val="26"/>
        </w:numPr>
        <w:spacing w:after="24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T</w:t>
      </w:r>
      <w:r w:rsidRPr="007145E0">
        <w:rPr>
          <w:rFonts w:ascii="Times New Roman" w:hAnsi="Times New Roman"/>
          <w:bCs/>
        </w:rPr>
        <w:t>.C. Anayasası</w:t>
      </w:r>
    </w:p>
    <w:p w14:paraId="2D7F5BBC" w14:textId="77777777" w:rsidR="007145E0" w:rsidRPr="007145E0" w:rsidRDefault="007145E0" w:rsidP="00675910">
      <w:pPr>
        <w:numPr>
          <w:ilvl w:val="0"/>
          <w:numId w:val="26"/>
        </w:numPr>
        <w:spacing w:after="240" w:line="240" w:lineRule="auto"/>
        <w:jc w:val="both"/>
        <w:rPr>
          <w:rFonts w:ascii="Times New Roman" w:hAnsi="Times New Roman"/>
          <w:bCs/>
        </w:rPr>
      </w:pPr>
      <w:r w:rsidRPr="007145E0">
        <w:rPr>
          <w:rFonts w:ascii="Times New Roman" w:hAnsi="Times New Roman"/>
          <w:bCs/>
        </w:rPr>
        <w:t>657 Sayılı Devlet Memurları Kanunu</w:t>
      </w:r>
    </w:p>
    <w:p w14:paraId="33D9D396" w14:textId="77777777" w:rsidR="007145E0" w:rsidRPr="007145E0" w:rsidRDefault="007145E0" w:rsidP="00675910">
      <w:pPr>
        <w:numPr>
          <w:ilvl w:val="0"/>
          <w:numId w:val="26"/>
        </w:numPr>
        <w:spacing w:after="240" w:line="240" w:lineRule="auto"/>
        <w:jc w:val="both"/>
        <w:rPr>
          <w:rFonts w:ascii="Times New Roman" w:hAnsi="Times New Roman"/>
          <w:bCs/>
        </w:rPr>
      </w:pPr>
      <w:r w:rsidRPr="007145E0">
        <w:rPr>
          <w:rFonts w:ascii="Times New Roman" w:hAnsi="Times New Roman"/>
          <w:bCs/>
        </w:rPr>
        <w:t>2547 Sayılı Yükseköğretim Kanunu</w:t>
      </w:r>
    </w:p>
    <w:p w14:paraId="2823A9D7" w14:textId="77777777" w:rsidR="007145E0" w:rsidRPr="007145E0" w:rsidRDefault="007145E0" w:rsidP="00675910">
      <w:pPr>
        <w:numPr>
          <w:ilvl w:val="0"/>
          <w:numId w:val="26"/>
        </w:numPr>
        <w:spacing w:after="240" w:line="240" w:lineRule="auto"/>
        <w:jc w:val="both"/>
        <w:rPr>
          <w:rFonts w:ascii="Times New Roman" w:hAnsi="Times New Roman"/>
          <w:bCs/>
        </w:rPr>
      </w:pPr>
      <w:r w:rsidRPr="007145E0">
        <w:rPr>
          <w:rFonts w:ascii="Times New Roman" w:hAnsi="Times New Roman"/>
          <w:bCs/>
        </w:rPr>
        <w:t>2914 Sayılı Yükseköğretim Personel Kanunu</w:t>
      </w:r>
    </w:p>
    <w:p w14:paraId="1537C900" w14:textId="77777777" w:rsidR="007145E0" w:rsidRPr="007145E0" w:rsidRDefault="007145E0" w:rsidP="00675910">
      <w:pPr>
        <w:numPr>
          <w:ilvl w:val="0"/>
          <w:numId w:val="26"/>
        </w:numPr>
        <w:spacing w:after="240" w:line="240" w:lineRule="auto"/>
        <w:jc w:val="both"/>
        <w:rPr>
          <w:rFonts w:ascii="Times New Roman" w:hAnsi="Times New Roman"/>
          <w:bCs/>
        </w:rPr>
      </w:pPr>
      <w:r w:rsidRPr="007145E0">
        <w:rPr>
          <w:rFonts w:ascii="Times New Roman" w:hAnsi="Times New Roman"/>
          <w:bCs/>
        </w:rPr>
        <w:t>İlgili Kanun, Tüzük, Yönetmelik ve Yönergeler</w:t>
      </w:r>
    </w:p>
    <w:p w14:paraId="24BE658C" w14:textId="77777777" w:rsidR="00495F75" w:rsidRPr="00235058" w:rsidRDefault="00495F75" w:rsidP="00235058">
      <w:pPr>
        <w:spacing w:after="240" w:line="240" w:lineRule="auto"/>
        <w:jc w:val="both"/>
        <w:rPr>
          <w:rFonts w:ascii="Times New Roman" w:hAnsi="Times New Roman"/>
          <w:b/>
        </w:rPr>
      </w:pPr>
    </w:p>
    <w:sectPr w:rsidR="00495F75" w:rsidRPr="00235058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F9AA61" w14:textId="77777777" w:rsidR="000B53B4" w:rsidRDefault="000B53B4" w:rsidP="00495F75">
      <w:pPr>
        <w:spacing w:after="0" w:line="240" w:lineRule="auto"/>
      </w:pPr>
      <w:r>
        <w:separator/>
      </w:r>
    </w:p>
  </w:endnote>
  <w:endnote w:type="continuationSeparator" w:id="0">
    <w:p w14:paraId="201AEF00" w14:textId="77777777" w:rsidR="000B53B4" w:rsidRDefault="000B53B4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C56A31" w14:textId="77777777" w:rsidR="00087211" w:rsidRDefault="0008721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2D1F6" w14:textId="77777777" w:rsidR="00F218FE" w:rsidRDefault="00F218FE" w:rsidP="00F218FE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  <w:p w14:paraId="65EA34BB" w14:textId="0AD9E758" w:rsidR="00495F75" w:rsidRPr="007F0306" w:rsidRDefault="00495F75" w:rsidP="007F0306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F6ACB2" w14:textId="77777777" w:rsidR="00087211" w:rsidRDefault="0008721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DD259F" w14:textId="77777777" w:rsidR="000B53B4" w:rsidRDefault="000B53B4" w:rsidP="00495F75">
      <w:pPr>
        <w:spacing w:after="0" w:line="240" w:lineRule="auto"/>
      </w:pPr>
      <w:r>
        <w:separator/>
      </w:r>
    </w:p>
  </w:footnote>
  <w:footnote w:type="continuationSeparator" w:id="0">
    <w:p w14:paraId="36D7B4EA" w14:textId="77777777" w:rsidR="000B53B4" w:rsidRDefault="000B53B4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DF798A" w14:textId="77777777" w:rsidR="00087211" w:rsidRDefault="0008721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75A11" w:rsidRPr="009D518C" w14:paraId="77BE135A" w14:textId="77777777" w:rsidTr="009574FB">
      <w:trPr>
        <w:trHeight w:val="267"/>
      </w:trPr>
      <w:tc>
        <w:tcPr>
          <w:tcW w:w="1566" w:type="dxa"/>
          <w:vMerge w:val="restart"/>
        </w:tcPr>
        <w:p w14:paraId="13B3583A" w14:textId="77777777" w:rsidR="00075A11" w:rsidRPr="009D518C" w:rsidRDefault="00075A11" w:rsidP="0028200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4EC76D" wp14:editId="4B4581B1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24C68C2" w14:textId="77777777" w:rsidR="00075A11" w:rsidRPr="009D518C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85BC374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365FEF9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286C6FBA" w14:textId="3947E931" w:rsidR="00087211" w:rsidRDefault="00087211" w:rsidP="00075A11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Ortadoğu Araştırmaları Uygulama ve Araştırma Merkezi</w:t>
          </w:r>
        </w:p>
        <w:p w14:paraId="49D15224" w14:textId="600E8761" w:rsidR="00075A11" w:rsidRPr="009D518C" w:rsidRDefault="00075A11" w:rsidP="00075A11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E490C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36C2B18" w14:textId="3696886A" w:rsidR="00075A11" w:rsidRPr="009D518C" w:rsidRDefault="00075A11" w:rsidP="002D7FB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087211">
            <w:rPr>
              <w:rFonts w:ascii="Times New Roman" w:eastAsia="Century Gothic" w:hAnsi="Times New Roman" w:cs="Times New Roman"/>
              <w:sz w:val="20"/>
              <w:szCs w:val="20"/>
            </w:rPr>
            <w:t>420</w:t>
          </w:r>
        </w:p>
      </w:tc>
    </w:tr>
    <w:tr w:rsidR="00075A11" w:rsidRPr="009D518C" w14:paraId="5B98208D" w14:textId="77777777" w:rsidTr="009574FB">
      <w:trPr>
        <w:trHeight w:val="267"/>
      </w:trPr>
      <w:tc>
        <w:tcPr>
          <w:tcW w:w="1566" w:type="dxa"/>
          <w:vMerge/>
        </w:tcPr>
        <w:p w14:paraId="51F9698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851D6A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6A59001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8923215" w14:textId="51071B90" w:rsidR="00075A11" w:rsidRPr="009D518C" w:rsidRDefault="00087211" w:rsidP="000872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26.09.2025</w:t>
          </w:r>
          <w:bookmarkStart w:id="0" w:name="_GoBack"/>
          <w:bookmarkEnd w:id="0"/>
        </w:p>
      </w:tc>
    </w:tr>
    <w:tr w:rsidR="00075A11" w:rsidRPr="009D518C" w14:paraId="44423303" w14:textId="77777777" w:rsidTr="009574FB">
      <w:trPr>
        <w:trHeight w:val="281"/>
      </w:trPr>
      <w:tc>
        <w:tcPr>
          <w:tcW w:w="1566" w:type="dxa"/>
          <w:vMerge/>
        </w:tcPr>
        <w:p w14:paraId="7625A1A7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CB77B1B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5FA82F7" w14:textId="6894845F" w:rsidR="00075A11" w:rsidRPr="009D518C" w:rsidRDefault="002D7FB3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75A11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67F1480" w14:textId="6AD94653" w:rsidR="00075A11" w:rsidRPr="009D518C" w:rsidRDefault="007F0306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075A11" w:rsidRPr="009D518C" w14:paraId="21EFEEEA" w14:textId="77777777" w:rsidTr="009574FB">
      <w:trPr>
        <w:trHeight w:val="281"/>
      </w:trPr>
      <w:tc>
        <w:tcPr>
          <w:tcW w:w="1566" w:type="dxa"/>
          <w:vMerge/>
        </w:tcPr>
        <w:p w14:paraId="3AABE2F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2FE923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0FCCC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52F4828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075A11" w:rsidRPr="009D518C" w14:paraId="03540BA1" w14:textId="77777777" w:rsidTr="009574FB">
      <w:trPr>
        <w:trHeight w:val="267"/>
      </w:trPr>
      <w:tc>
        <w:tcPr>
          <w:tcW w:w="1566" w:type="dxa"/>
          <w:vMerge/>
        </w:tcPr>
        <w:p w14:paraId="0CAD4C52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5599F0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1FF7636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066D05C" w14:textId="732A6FD8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 w:rsidR="00087211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26C6BCCF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BB3877" w14:textId="77777777" w:rsidR="00087211" w:rsidRDefault="0008721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CA22D2"/>
    <w:multiLevelType w:val="hybridMultilevel"/>
    <w:tmpl w:val="2A22D5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B376E9"/>
    <w:multiLevelType w:val="hybridMultilevel"/>
    <w:tmpl w:val="26225B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140237"/>
    <w:multiLevelType w:val="hybridMultilevel"/>
    <w:tmpl w:val="678CF65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A03EAB"/>
    <w:multiLevelType w:val="hybridMultilevel"/>
    <w:tmpl w:val="52088CF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4BC1A43"/>
    <w:multiLevelType w:val="hybridMultilevel"/>
    <w:tmpl w:val="77F805B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2673EE"/>
    <w:multiLevelType w:val="hybridMultilevel"/>
    <w:tmpl w:val="87924F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4"/>
  </w:num>
  <w:num w:numId="3">
    <w:abstractNumId w:val="19"/>
  </w:num>
  <w:num w:numId="4">
    <w:abstractNumId w:val="13"/>
  </w:num>
  <w:num w:numId="5">
    <w:abstractNumId w:val="21"/>
  </w:num>
  <w:num w:numId="6">
    <w:abstractNumId w:val="0"/>
  </w:num>
  <w:num w:numId="7">
    <w:abstractNumId w:val="11"/>
  </w:num>
  <w:num w:numId="8">
    <w:abstractNumId w:val="17"/>
  </w:num>
  <w:num w:numId="9">
    <w:abstractNumId w:val="14"/>
  </w:num>
  <w:num w:numId="10">
    <w:abstractNumId w:val="1"/>
  </w:num>
  <w:num w:numId="11">
    <w:abstractNumId w:val="3"/>
  </w:num>
  <w:num w:numId="12">
    <w:abstractNumId w:val="16"/>
  </w:num>
  <w:num w:numId="13">
    <w:abstractNumId w:val="24"/>
  </w:num>
  <w:num w:numId="14">
    <w:abstractNumId w:val="18"/>
  </w:num>
  <w:num w:numId="15">
    <w:abstractNumId w:val="5"/>
  </w:num>
  <w:num w:numId="16">
    <w:abstractNumId w:val="7"/>
  </w:num>
  <w:num w:numId="17">
    <w:abstractNumId w:val="9"/>
  </w:num>
  <w:num w:numId="18">
    <w:abstractNumId w:val="20"/>
  </w:num>
  <w:num w:numId="19">
    <w:abstractNumId w:val="2"/>
  </w:num>
  <w:num w:numId="20">
    <w:abstractNumId w:val="6"/>
  </w:num>
  <w:num w:numId="21">
    <w:abstractNumId w:val="25"/>
  </w:num>
  <w:num w:numId="22">
    <w:abstractNumId w:val="15"/>
  </w:num>
  <w:num w:numId="23">
    <w:abstractNumId w:val="8"/>
  </w:num>
  <w:num w:numId="24">
    <w:abstractNumId w:val="10"/>
  </w:num>
  <w:num w:numId="25">
    <w:abstractNumId w:val="12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75A11"/>
    <w:rsid w:val="00087211"/>
    <w:rsid w:val="000B53B4"/>
    <w:rsid w:val="000D0185"/>
    <w:rsid w:val="001541CC"/>
    <w:rsid w:val="00193387"/>
    <w:rsid w:val="001E1FC7"/>
    <w:rsid w:val="001E43CA"/>
    <w:rsid w:val="001F3BF4"/>
    <w:rsid w:val="00235058"/>
    <w:rsid w:val="00260D8F"/>
    <w:rsid w:val="00266422"/>
    <w:rsid w:val="00272469"/>
    <w:rsid w:val="0028200E"/>
    <w:rsid w:val="002A5040"/>
    <w:rsid w:val="002B055D"/>
    <w:rsid w:val="002D7FB3"/>
    <w:rsid w:val="002F2D83"/>
    <w:rsid w:val="00316725"/>
    <w:rsid w:val="003C024C"/>
    <w:rsid w:val="00425865"/>
    <w:rsid w:val="004718A5"/>
    <w:rsid w:val="00495F75"/>
    <w:rsid w:val="004B7274"/>
    <w:rsid w:val="006009A4"/>
    <w:rsid w:val="00675910"/>
    <w:rsid w:val="00692E6B"/>
    <w:rsid w:val="00701B24"/>
    <w:rsid w:val="007058F8"/>
    <w:rsid w:val="00713F2F"/>
    <w:rsid w:val="007145E0"/>
    <w:rsid w:val="00726D93"/>
    <w:rsid w:val="0074043D"/>
    <w:rsid w:val="00765068"/>
    <w:rsid w:val="007A7AE7"/>
    <w:rsid w:val="007F0306"/>
    <w:rsid w:val="007F6A25"/>
    <w:rsid w:val="007F7148"/>
    <w:rsid w:val="00857D80"/>
    <w:rsid w:val="00866180"/>
    <w:rsid w:val="008B0A95"/>
    <w:rsid w:val="008E1124"/>
    <w:rsid w:val="00990937"/>
    <w:rsid w:val="009C0DF4"/>
    <w:rsid w:val="00A04FA9"/>
    <w:rsid w:val="00A72397"/>
    <w:rsid w:val="00AD5212"/>
    <w:rsid w:val="00B10006"/>
    <w:rsid w:val="00B552A0"/>
    <w:rsid w:val="00B9397E"/>
    <w:rsid w:val="00BB44E1"/>
    <w:rsid w:val="00C7360B"/>
    <w:rsid w:val="00C92396"/>
    <w:rsid w:val="00D76DC3"/>
    <w:rsid w:val="00D8408E"/>
    <w:rsid w:val="00DF2C8D"/>
    <w:rsid w:val="00E44D4B"/>
    <w:rsid w:val="00E6723F"/>
    <w:rsid w:val="00F21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3B2F44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3167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308066-0685-4880-BA3E-2F383D7A3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4</cp:revision>
  <dcterms:created xsi:type="dcterms:W3CDTF">2025-09-25T12:21:00Z</dcterms:created>
  <dcterms:modified xsi:type="dcterms:W3CDTF">2025-09-26T08:07:00Z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6592eb61-ccf4-4ca7-8c7f-1dd3920b2c8c</vt:lpwstr>
  </property>
</Properties>
</file>