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A8E85" w14:textId="77777777" w:rsidR="00A037D8" w:rsidRPr="00A037D8" w:rsidRDefault="00A037D8" w:rsidP="008203EE">
      <w:pPr>
        <w:spacing w:before="91"/>
        <w:rPr>
          <w:rFonts w:ascii="Times New Roman" w:hAnsi="Times New Roman" w:cs="Times New Roman"/>
        </w:rPr>
      </w:pPr>
      <w:r w:rsidRPr="00A037D8">
        <w:rPr>
          <w:rFonts w:ascii="Times New Roman" w:hAnsi="Times New Roman" w:cs="Times New Roman"/>
          <w:b/>
        </w:rPr>
        <w:t>GÖREV</w:t>
      </w:r>
      <w:r w:rsidRPr="00A037D8">
        <w:rPr>
          <w:rFonts w:ascii="Times New Roman" w:hAnsi="Times New Roman" w:cs="Times New Roman"/>
          <w:b/>
          <w:spacing w:val="-4"/>
        </w:rPr>
        <w:t xml:space="preserve"> </w:t>
      </w:r>
      <w:r w:rsidRPr="00A037D8">
        <w:rPr>
          <w:rFonts w:ascii="Times New Roman" w:hAnsi="Times New Roman" w:cs="Times New Roman"/>
          <w:b/>
        </w:rPr>
        <w:t xml:space="preserve">TANIMI: </w:t>
      </w:r>
      <w:bookmarkStart w:id="0" w:name="_GoBack"/>
      <w:r w:rsidRPr="00A037D8">
        <w:rPr>
          <w:rFonts w:ascii="Times New Roman" w:hAnsi="Times New Roman" w:cs="Times New Roman"/>
          <w:bCs/>
        </w:rPr>
        <w:t>Bilimsel Araştırma Projeleri</w:t>
      </w:r>
      <w:r w:rsidRPr="00A037D8">
        <w:rPr>
          <w:rFonts w:ascii="Times New Roman" w:hAnsi="Times New Roman" w:cs="Times New Roman"/>
          <w:b/>
        </w:rPr>
        <w:t xml:space="preserve"> </w:t>
      </w:r>
      <w:r w:rsidRPr="00A037D8">
        <w:rPr>
          <w:rFonts w:ascii="Times New Roman" w:hAnsi="Times New Roman" w:cs="Times New Roman"/>
        </w:rPr>
        <w:t>Koordinatörü</w:t>
      </w:r>
      <w:bookmarkEnd w:id="0"/>
    </w:p>
    <w:p w14:paraId="357A62A7" w14:textId="77777777" w:rsidR="00A037D8" w:rsidRPr="00A037D8" w:rsidRDefault="00A037D8" w:rsidP="00A037D8">
      <w:pPr>
        <w:pStyle w:val="GvdeMetni"/>
      </w:pPr>
    </w:p>
    <w:p w14:paraId="33276E72" w14:textId="77777777" w:rsidR="00A037D8" w:rsidRPr="00A037D8" w:rsidRDefault="00A037D8" w:rsidP="008203EE">
      <w:pPr>
        <w:pStyle w:val="Balk1"/>
        <w:ind w:left="0"/>
      </w:pPr>
      <w:r w:rsidRPr="00A037D8">
        <w:t>KURUM</w:t>
      </w:r>
      <w:r w:rsidRPr="00A037D8">
        <w:rPr>
          <w:spacing w:val="-4"/>
        </w:rPr>
        <w:t xml:space="preserve"> </w:t>
      </w:r>
      <w:r w:rsidRPr="00A037D8">
        <w:t>İÇİNDEKİ</w:t>
      </w:r>
      <w:r w:rsidRPr="00A037D8">
        <w:rPr>
          <w:spacing w:val="-3"/>
        </w:rPr>
        <w:t xml:space="preserve"> </w:t>
      </w:r>
      <w:r w:rsidRPr="00A037D8">
        <w:rPr>
          <w:spacing w:val="-4"/>
        </w:rPr>
        <w:t>YERİ</w:t>
      </w:r>
    </w:p>
    <w:p w14:paraId="0AC4D3B9" w14:textId="77777777" w:rsidR="00A037D8" w:rsidRPr="00A037D8" w:rsidRDefault="00A037D8" w:rsidP="00A037D8">
      <w:pPr>
        <w:pStyle w:val="GvdeMetni"/>
        <w:rPr>
          <w:b/>
        </w:rPr>
      </w:pPr>
    </w:p>
    <w:p w14:paraId="3BFB1E8C" w14:textId="5DF9B3C4" w:rsidR="00A037D8" w:rsidRPr="00A037D8" w:rsidRDefault="00A037D8" w:rsidP="008203EE">
      <w:pPr>
        <w:pStyle w:val="GvdeMetni"/>
        <w:spacing w:before="1"/>
      </w:pPr>
      <w:r w:rsidRPr="00A037D8">
        <w:rPr>
          <w:b/>
        </w:rPr>
        <w:t>Üst</w:t>
      </w:r>
      <w:r w:rsidRPr="00A037D8">
        <w:rPr>
          <w:b/>
          <w:spacing w:val="-6"/>
        </w:rPr>
        <w:t xml:space="preserve"> </w:t>
      </w:r>
      <w:r w:rsidRPr="00A037D8">
        <w:rPr>
          <w:b/>
        </w:rPr>
        <w:t>Makam:</w:t>
      </w:r>
      <w:r w:rsidRPr="00A037D8">
        <w:rPr>
          <w:b/>
          <w:spacing w:val="47"/>
        </w:rPr>
        <w:t xml:space="preserve"> </w:t>
      </w:r>
      <w:r w:rsidRPr="00A037D8">
        <w:t>Rektör</w:t>
      </w:r>
      <w:r w:rsidRPr="00A037D8">
        <w:rPr>
          <w:spacing w:val="-3"/>
        </w:rPr>
        <w:t xml:space="preserve"> </w:t>
      </w:r>
      <w:r w:rsidRPr="00A037D8">
        <w:t>Yardımcısı-</w:t>
      </w:r>
      <w:r w:rsidRPr="00A037D8">
        <w:rPr>
          <w:spacing w:val="-2"/>
        </w:rPr>
        <w:t>Rektör</w:t>
      </w:r>
    </w:p>
    <w:p w14:paraId="74EBC36B" w14:textId="77777777" w:rsidR="00A037D8" w:rsidRPr="00A037D8" w:rsidRDefault="00A037D8" w:rsidP="00A037D8">
      <w:pPr>
        <w:pStyle w:val="GvdeMetni"/>
      </w:pPr>
    </w:p>
    <w:p w14:paraId="13B4C614" w14:textId="77777777" w:rsidR="00A037D8" w:rsidRPr="00A037D8" w:rsidRDefault="00A037D8" w:rsidP="008203EE">
      <w:pPr>
        <w:pStyle w:val="Balk1"/>
        <w:ind w:left="0"/>
      </w:pPr>
      <w:r w:rsidRPr="00A037D8">
        <w:t>GÖREV,</w:t>
      </w:r>
      <w:r w:rsidRPr="00A037D8">
        <w:rPr>
          <w:spacing w:val="-2"/>
        </w:rPr>
        <w:t xml:space="preserve"> </w:t>
      </w:r>
      <w:r w:rsidRPr="00A037D8">
        <w:t>YETKİ</w:t>
      </w:r>
      <w:r w:rsidRPr="00A037D8">
        <w:rPr>
          <w:spacing w:val="-2"/>
        </w:rPr>
        <w:t xml:space="preserve"> </w:t>
      </w:r>
      <w:r w:rsidRPr="00A037D8">
        <w:t>VE</w:t>
      </w:r>
      <w:r w:rsidRPr="00A037D8">
        <w:rPr>
          <w:spacing w:val="-1"/>
        </w:rPr>
        <w:t xml:space="preserve"> </w:t>
      </w:r>
      <w:r w:rsidRPr="00A037D8">
        <w:rPr>
          <w:spacing w:val="-2"/>
        </w:rPr>
        <w:t>SORUMLULUKLARI</w:t>
      </w:r>
    </w:p>
    <w:p w14:paraId="191F9774" w14:textId="77777777" w:rsidR="00A037D8" w:rsidRPr="00A037D8" w:rsidRDefault="00A037D8" w:rsidP="00A037D8">
      <w:pPr>
        <w:pStyle w:val="ListeParagraf"/>
        <w:tabs>
          <w:tab w:val="left" w:pos="979"/>
        </w:tabs>
        <w:spacing w:before="1" w:line="276" w:lineRule="auto"/>
        <w:jc w:val="both"/>
        <w:rPr>
          <w:rFonts w:ascii="Times New Roman" w:hAnsi="Times New Roman" w:cs="Times New Roman"/>
        </w:rPr>
      </w:pPr>
    </w:p>
    <w:p w14:paraId="7785EA21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Koordinatörlük ile ilgili harcamalarda harcama yetkilisi olarak görev yapmak.</w:t>
      </w:r>
    </w:p>
    <w:p w14:paraId="6773E31B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Özel ödeneklerin ve bütçe ödeneklerinin usulüne uygun kullanımını sağlamak.</w:t>
      </w:r>
    </w:p>
    <w:p w14:paraId="63DC6B08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Birimin teşkilat, görev, yetki ve sorumlulukları ile çalışma usul ve esaslarını düzenlemek.</w:t>
      </w:r>
    </w:p>
    <w:p w14:paraId="1A030526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Birim personelini denetlemek ve çalışma konularında direktif vermek.</w:t>
      </w:r>
    </w:p>
    <w:p w14:paraId="00E94439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Birimde yürütülen hizmetlerin etkili, verimli ve hızlı bir şekilde sunulmasını sağlamak.</w:t>
      </w:r>
    </w:p>
    <w:p w14:paraId="0FEAE1C7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Kamu kaynaklarının etkili, ekonomik ve verimli kullanılmasını temin etmek.</w:t>
      </w:r>
    </w:p>
    <w:p w14:paraId="40E44312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Yönetim fonksiyonlarını (planlama, örgütleme, yöneltme, koordinasyon, karar verme ve denetim) kullanarak birimin etkin ve uyumlu bir biçimde çalışmasını sağlamak.</w:t>
      </w:r>
    </w:p>
    <w:p w14:paraId="0FEDDC3A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Bilimsel Araştırma Projeleri Komisyonu gündemini incelemek; toplantı için evrakları hazırlamak; kararları inceleyerek onaylamak.</w:t>
      </w:r>
    </w:p>
    <w:p w14:paraId="33264E39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 xml:space="preserve">Bilimsel Araştırma Projeleri Komisyonunda </w:t>
      </w:r>
      <w:proofErr w:type="gramStart"/>
      <w:r w:rsidRPr="00CA4317">
        <w:rPr>
          <w:rFonts w:ascii="Times New Roman" w:hAnsi="Times New Roman" w:cs="Times New Roman"/>
          <w:color w:val="000000"/>
        </w:rPr>
        <w:t>raportörlük</w:t>
      </w:r>
      <w:proofErr w:type="gramEnd"/>
      <w:r w:rsidRPr="00CA4317">
        <w:rPr>
          <w:rFonts w:ascii="Times New Roman" w:hAnsi="Times New Roman" w:cs="Times New Roman"/>
          <w:color w:val="000000"/>
        </w:rPr>
        <w:t xml:space="preserve"> yapmak.</w:t>
      </w:r>
    </w:p>
    <w:p w14:paraId="5F93C08A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 xml:space="preserve">Birimin yıllık performans programına ilişkin istatistikî bilgilerin ve yıllık faaliyet </w:t>
      </w:r>
      <w:proofErr w:type="gramStart"/>
      <w:r w:rsidRPr="00CA4317">
        <w:rPr>
          <w:rFonts w:ascii="Times New Roman" w:hAnsi="Times New Roman" w:cs="Times New Roman"/>
          <w:color w:val="000000"/>
        </w:rPr>
        <w:t>raporlarının</w:t>
      </w:r>
      <w:proofErr w:type="gramEnd"/>
      <w:r w:rsidRPr="00CA4317">
        <w:rPr>
          <w:rFonts w:ascii="Times New Roman" w:hAnsi="Times New Roman" w:cs="Times New Roman"/>
          <w:color w:val="000000"/>
        </w:rPr>
        <w:t xml:space="preserve"> hazırlanarak ilgili yerlere bildirilmesini sağlamak.</w:t>
      </w:r>
    </w:p>
    <w:p w14:paraId="424E542F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Bilimsel Araştırma Projeleri Uygulama Esaslarında belirtilen görevleri yerine getirmek.</w:t>
      </w:r>
    </w:p>
    <w:p w14:paraId="5200780C" w14:textId="77777777" w:rsidR="00CA4317" w:rsidRPr="00CA4317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jc w:val="both"/>
        <w:rPr>
          <w:rFonts w:ascii="Times New Roman" w:hAnsi="Times New Roman" w:cs="Times New Roman"/>
          <w:color w:val="000000"/>
        </w:rPr>
      </w:pPr>
      <w:r w:rsidRPr="00CA4317">
        <w:rPr>
          <w:rFonts w:ascii="Times New Roman" w:hAnsi="Times New Roman" w:cs="Times New Roman"/>
          <w:color w:val="000000"/>
        </w:rPr>
        <w:t>Rektör ve Rektör Yardımcıları tarafından verilen diğer görevleri yapmak.</w:t>
      </w:r>
    </w:p>
    <w:p w14:paraId="021071C4" w14:textId="770A508E" w:rsidR="00B5242B" w:rsidRDefault="00CA4317" w:rsidP="00EA6237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left="975" w:hanging="357"/>
        <w:contextualSpacing w:val="0"/>
        <w:jc w:val="both"/>
        <w:rPr>
          <w:rFonts w:ascii="Times New Roman" w:hAnsi="Times New Roman" w:cs="Times New Roman"/>
        </w:rPr>
      </w:pPr>
      <w:r w:rsidRPr="00CA4317">
        <w:rPr>
          <w:rFonts w:ascii="Times New Roman" w:hAnsi="Times New Roman" w:cs="Times New Roman"/>
          <w:color w:val="000000"/>
        </w:rPr>
        <w:t>Mevzuattan doğan diğer görevleri yerine getirmek</w:t>
      </w:r>
      <w:r w:rsidR="00A037D8" w:rsidRPr="00A037D8">
        <w:rPr>
          <w:rFonts w:ascii="Times New Roman" w:hAnsi="Times New Roman" w:cs="Times New Roman"/>
        </w:rPr>
        <w:t>.</w:t>
      </w:r>
    </w:p>
    <w:p w14:paraId="32C03F47" w14:textId="77777777" w:rsidR="00A037D8" w:rsidRPr="00A037D8" w:rsidRDefault="00A037D8" w:rsidP="00A037D8">
      <w:pPr>
        <w:widowControl w:val="0"/>
        <w:tabs>
          <w:tab w:val="left" w:pos="979"/>
        </w:tabs>
        <w:autoSpaceDE w:val="0"/>
        <w:autoSpaceDN w:val="0"/>
        <w:spacing w:before="1" w:after="0" w:line="276" w:lineRule="auto"/>
        <w:ind w:left="617"/>
        <w:jc w:val="both"/>
        <w:rPr>
          <w:rFonts w:ascii="Times New Roman" w:hAnsi="Times New Roman" w:cs="Times New Roman"/>
        </w:rPr>
      </w:pPr>
    </w:p>
    <w:p w14:paraId="21F5DC89" w14:textId="7E9DE912" w:rsidR="000D0185" w:rsidRPr="00A037D8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A037D8">
        <w:rPr>
          <w:rFonts w:ascii="Times New Roman" w:hAnsi="Times New Roman" w:cs="Times New Roman"/>
          <w:b/>
        </w:rPr>
        <w:t>GÖREVİN GEREKTİRDİĞİ NİTELİKLER</w:t>
      </w:r>
    </w:p>
    <w:p w14:paraId="1B01DD7F" w14:textId="77777777" w:rsidR="00A037D8" w:rsidRPr="00A037D8" w:rsidRDefault="00A037D8" w:rsidP="00A037D8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before="1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A037D8">
        <w:rPr>
          <w:rFonts w:ascii="Times New Roman" w:hAnsi="Times New Roman" w:cs="Times New Roman"/>
        </w:rPr>
        <w:t xml:space="preserve">T.C. </w:t>
      </w:r>
      <w:r w:rsidRPr="00A037D8">
        <w:rPr>
          <w:rFonts w:ascii="Times New Roman" w:hAnsi="Times New Roman" w:cs="Times New Roman"/>
          <w:spacing w:val="-2"/>
        </w:rPr>
        <w:t>Anayasası</w:t>
      </w:r>
    </w:p>
    <w:p w14:paraId="319B0FEE" w14:textId="77777777" w:rsidR="00A037D8" w:rsidRPr="00A037D8" w:rsidRDefault="00A037D8" w:rsidP="00A037D8">
      <w:pPr>
        <w:pStyle w:val="GvdeMetni"/>
        <w:spacing w:before="4"/>
      </w:pPr>
    </w:p>
    <w:p w14:paraId="24BED92E" w14:textId="77777777" w:rsidR="00A037D8" w:rsidRPr="00A037D8" w:rsidRDefault="00A037D8" w:rsidP="00A037D8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A037D8">
        <w:rPr>
          <w:rFonts w:ascii="Times New Roman" w:hAnsi="Times New Roman" w:cs="Times New Roman"/>
        </w:rPr>
        <w:t>657</w:t>
      </w:r>
      <w:r w:rsidRPr="00A037D8">
        <w:rPr>
          <w:rFonts w:ascii="Times New Roman" w:hAnsi="Times New Roman" w:cs="Times New Roman"/>
          <w:spacing w:val="-5"/>
        </w:rPr>
        <w:t xml:space="preserve"> </w:t>
      </w:r>
      <w:r w:rsidRPr="00A037D8">
        <w:rPr>
          <w:rFonts w:ascii="Times New Roman" w:hAnsi="Times New Roman" w:cs="Times New Roman"/>
        </w:rPr>
        <w:t>Sayılı</w:t>
      </w:r>
      <w:r w:rsidRPr="00A037D8">
        <w:rPr>
          <w:rFonts w:ascii="Times New Roman" w:hAnsi="Times New Roman" w:cs="Times New Roman"/>
          <w:spacing w:val="-4"/>
        </w:rPr>
        <w:t xml:space="preserve"> </w:t>
      </w:r>
      <w:r w:rsidRPr="00A037D8">
        <w:rPr>
          <w:rFonts w:ascii="Times New Roman" w:hAnsi="Times New Roman" w:cs="Times New Roman"/>
        </w:rPr>
        <w:t>Devlet</w:t>
      </w:r>
      <w:r w:rsidRPr="00A037D8">
        <w:rPr>
          <w:rFonts w:ascii="Times New Roman" w:hAnsi="Times New Roman" w:cs="Times New Roman"/>
          <w:spacing w:val="-5"/>
        </w:rPr>
        <w:t xml:space="preserve"> </w:t>
      </w:r>
      <w:r w:rsidRPr="00A037D8">
        <w:rPr>
          <w:rFonts w:ascii="Times New Roman" w:hAnsi="Times New Roman" w:cs="Times New Roman"/>
        </w:rPr>
        <w:t>Memurları</w:t>
      </w:r>
      <w:r w:rsidRPr="00A037D8">
        <w:rPr>
          <w:rFonts w:ascii="Times New Roman" w:hAnsi="Times New Roman" w:cs="Times New Roman"/>
          <w:spacing w:val="-3"/>
        </w:rPr>
        <w:t xml:space="preserve"> </w:t>
      </w:r>
      <w:r w:rsidRPr="00A037D8">
        <w:rPr>
          <w:rFonts w:ascii="Times New Roman" w:hAnsi="Times New Roman" w:cs="Times New Roman"/>
          <w:spacing w:val="-2"/>
        </w:rPr>
        <w:t>Kanunu</w:t>
      </w:r>
    </w:p>
    <w:p w14:paraId="489E8AA2" w14:textId="77777777" w:rsidR="00A037D8" w:rsidRPr="00A037D8" w:rsidRDefault="00A037D8" w:rsidP="00A037D8">
      <w:pPr>
        <w:pStyle w:val="GvdeMetni"/>
        <w:spacing w:before="5"/>
      </w:pPr>
    </w:p>
    <w:p w14:paraId="0539494A" w14:textId="77777777" w:rsidR="00A037D8" w:rsidRPr="00A037D8" w:rsidRDefault="00A037D8" w:rsidP="00A037D8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A037D8">
        <w:rPr>
          <w:rFonts w:ascii="Times New Roman" w:hAnsi="Times New Roman" w:cs="Times New Roman"/>
        </w:rPr>
        <w:t>2547</w:t>
      </w:r>
      <w:r w:rsidRPr="00A037D8">
        <w:rPr>
          <w:rFonts w:ascii="Times New Roman" w:hAnsi="Times New Roman" w:cs="Times New Roman"/>
          <w:spacing w:val="-6"/>
        </w:rPr>
        <w:t xml:space="preserve"> </w:t>
      </w:r>
      <w:r w:rsidRPr="00A037D8">
        <w:rPr>
          <w:rFonts w:ascii="Times New Roman" w:hAnsi="Times New Roman" w:cs="Times New Roman"/>
        </w:rPr>
        <w:t>Sayılı</w:t>
      </w:r>
      <w:r w:rsidRPr="00A037D8">
        <w:rPr>
          <w:rFonts w:ascii="Times New Roman" w:hAnsi="Times New Roman" w:cs="Times New Roman"/>
          <w:spacing w:val="-6"/>
        </w:rPr>
        <w:t xml:space="preserve"> </w:t>
      </w:r>
      <w:r w:rsidRPr="00A037D8">
        <w:rPr>
          <w:rFonts w:ascii="Times New Roman" w:hAnsi="Times New Roman" w:cs="Times New Roman"/>
        </w:rPr>
        <w:t>Yükseköğretim</w:t>
      </w:r>
      <w:r w:rsidRPr="00A037D8">
        <w:rPr>
          <w:rFonts w:ascii="Times New Roman" w:hAnsi="Times New Roman" w:cs="Times New Roman"/>
          <w:spacing w:val="-11"/>
        </w:rPr>
        <w:t xml:space="preserve"> </w:t>
      </w:r>
      <w:r w:rsidRPr="00A037D8">
        <w:rPr>
          <w:rFonts w:ascii="Times New Roman" w:hAnsi="Times New Roman" w:cs="Times New Roman"/>
          <w:spacing w:val="-2"/>
        </w:rPr>
        <w:t>Kanunu</w:t>
      </w:r>
    </w:p>
    <w:p w14:paraId="01BD4699" w14:textId="77777777" w:rsidR="00A037D8" w:rsidRPr="00A037D8" w:rsidRDefault="00A037D8" w:rsidP="00A037D8">
      <w:pPr>
        <w:pStyle w:val="GvdeMetni"/>
        <w:spacing w:before="7"/>
      </w:pPr>
    </w:p>
    <w:p w14:paraId="5549FD39" w14:textId="77777777" w:rsidR="00A037D8" w:rsidRPr="00A037D8" w:rsidRDefault="00A037D8" w:rsidP="00A037D8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A037D8">
        <w:rPr>
          <w:rFonts w:ascii="Times New Roman" w:hAnsi="Times New Roman" w:cs="Times New Roman"/>
        </w:rPr>
        <w:t>2914</w:t>
      </w:r>
      <w:r w:rsidRPr="00A037D8">
        <w:rPr>
          <w:rFonts w:ascii="Times New Roman" w:hAnsi="Times New Roman" w:cs="Times New Roman"/>
          <w:spacing w:val="-7"/>
        </w:rPr>
        <w:t xml:space="preserve"> </w:t>
      </w:r>
      <w:r w:rsidRPr="00A037D8">
        <w:rPr>
          <w:rFonts w:ascii="Times New Roman" w:hAnsi="Times New Roman" w:cs="Times New Roman"/>
        </w:rPr>
        <w:t>Sayılı</w:t>
      </w:r>
      <w:r w:rsidRPr="00A037D8">
        <w:rPr>
          <w:rFonts w:ascii="Times New Roman" w:hAnsi="Times New Roman" w:cs="Times New Roman"/>
          <w:spacing w:val="-6"/>
        </w:rPr>
        <w:t xml:space="preserve"> </w:t>
      </w:r>
      <w:r w:rsidRPr="00A037D8">
        <w:rPr>
          <w:rFonts w:ascii="Times New Roman" w:hAnsi="Times New Roman" w:cs="Times New Roman"/>
        </w:rPr>
        <w:t>Yükseköğretim</w:t>
      </w:r>
      <w:r w:rsidRPr="00A037D8">
        <w:rPr>
          <w:rFonts w:ascii="Times New Roman" w:hAnsi="Times New Roman" w:cs="Times New Roman"/>
          <w:spacing w:val="-6"/>
        </w:rPr>
        <w:t xml:space="preserve"> </w:t>
      </w:r>
      <w:r w:rsidRPr="00A037D8">
        <w:rPr>
          <w:rFonts w:ascii="Times New Roman" w:hAnsi="Times New Roman" w:cs="Times New Roman"/>
        </w:rPr>
        <w:t>Personel</w:t>
      </w:r>
      <w:r w:rsidRPr="00A037D8">
        <w:rPr>
          <w:rFonts w:ascii="Times New Roman" w:hAnsi="Times New Roman" w:cs="Times New Roman"/>
          <w:spacing w:val="-8"/>
        </w:rPr>
        <w:t xml:space="preserve"> </w:t>
      </w:r>
      <w:r w:rsidRPr="00A037D8">
        <w:rPr>
          <w:rFonts w:ascii="Times New Roman" w:hAnsi="Times New Roman" w:cs="Times New Roman"/>
          <w:spacing w:val="-2"/>
        </w:rPr>
        <w:t>Kanunu</w:t>
      </w:r>
    </w:p>
    <w:p w14:paraId="128462E8" w14:textId="77777777" w:rsidR="00A037D8" w:rsidRPr="00A037D8" w:rsidRDefault="00A037D8" w:rsidP="00A037D8">
      <w:pPr>
        <w:pStyle w:val="GvdeMetni"/>
        <w:spacing w:before="5"/>
      </w:pPr>
    </w:p>
    <w:p w14:paraId="0B035C8A" w14:textId="66E07542" w:rsidR="00A037D8" w:rsidRPr="00A037D8" w:rsidRDefault="00A037D8" w:rsidP="001E35E8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120" w:line="360" w:lineRule="auto"/>
        <w:ind w:hanging="361"/>
        <w:contextualSpacing w:val="0"/>
        <w:jc w:val="both"/>
        <w:rPr>
          <w:rFonts w:ascii="Times New Roman" w:hAnsi="Times New Roman" w:cs="Times New Roman"/>
        </w:rPr>
      </w:pPr>
      <w:r w:rsidRPr="00A037D8">
        <w:rPr>
          <w:rFonts w:ascii="Times New Roman" w:hAnsi="Times New Roman" w:cs="Times New Roman"/>
        </w:rPr>
        <w:t>İlgili</w:t>
      </w:r>
      <w:r w:rsidRPr="00A037D8">
        <w:rPr>
          <w:rFonts w:ascii="Times New Roman" w:hAnsi="Times New Roman" w:cs="Times New Roman"/>
          <w:spacing w:val="-3"/>
        </w:rPr>
        <w:t xml:space="preserve"> </w:t>
      </w:r>
      <w:r w:rsidRPr="00A037D8">
        <w:rPr>
          <w:rFonts w:ascii="Times New Roman" w:hAnsi="Times New Roman" w:cs="Times New Roman"/>
        </w:rPr>
        <w:t>Kanun,</w:t>
      </w:r>
      <w:r w:rsidRPr="00A037D8">
        <w:rPr>
          <w:rFonts w:ascii="Times New Roman" w:hAnsi="Times New Roman" w:cs="Times New Roman"/>
          <w:spacing w:val="-3"/>
        </w:rPr>
        <w:t xml:space="preserve"> </w:t>
      </w:r>
      <w:r w:rsidRPr="00A037D8">
        <w:rPr>
          <w:rFonts w:ascii="Times New Roman" w:hAnsi="Times New Roman" w:cs="Times New Roman"/>
        </w:rPr>
        <w:t>Tüzük,</w:t>
      </w:r>
      <w:r w:rsidRPr="00A037D8">
        <w:rPr>
          <w:rFonts w:ascii="Times New Roman" w:hAnsi="Times New Roman" w:cs="Times New Roman"/>
          <w:spacing w:val="-3"/>
        </w:rPr>
        <w:t xml:space="preserve"> </w:t>
      </w:r>
      <w:r w:rsidRPr="00A037D8">
        <w:rPr>
          <w:rFonts w:ascii="Times New Roman" w:hAnsi="Times New Roman" w:cs="Times New Roman"/>
        </w:rPr>
        <w:t>Yönetmelik</w:t>
      </w:r>
      <w:r w:rsidRPr="00A037D8">
        <w:rPr>
          <w:rFonts w:ascii="Times New Roman" w:hAnsi="Times New Roman" w:cs="Times New Roman"/>
          <w:spacing w:val="-3"/>
        </w:rPr>
        <w:t xml:space="preserve"> </w:t>
      </w:r>
      <w:r w:rsidRPr="00A037D8">
        <w:rPr>
          <w:rFonts w:ascii="Times New Roman" w:hAnsi="Times New Roman" w:cs="Times New Roman"/>
        </w:rPr>
        <w:t>ve</w:t>
      </w:r>
      <w:r w:rsidRPr="00A037D8">
        <w:rPr>
          <w:rFonts w:ascii="Times New Roman" w:hAnsi="Times New Roman" w:cs="Times New Roman"/>
          <w:spacing w:val="-2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52A45" w14:textId="77777777" w:rsidR="004B41CC" w:rsidRDefault="004B41CC" w:rsidP="00495F75">
      <w:pPr>
        <w:spacing w:after="0" w:line="240" w:lineRule="auto"/>
      </w:pPr>
      <w:r>
        <w:separator/>
      </w:r>
    </w:p>
  </w:endnote>
  <w:endnote w:type="continuationSeparator" w:id="0">
    <w:p w14:paraId="05A987A9" w14:textId="77777777" w:rsidR="004B41CC" w:rsidRDefault="004B41C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78CBB" w14:textId="77777777" w:rsidR="004B41CC" w:rsidRDefault="004B41CC" w:rsidP="00495F75">
      <w:pPr>
        <w:spacing w:after="0" w:line="240" w:lineRule="auto"/>
      </w:pPr>
      <w:r>
        <w:separator/>
      </w:r>
    </w:p>
  </w:footnote>
  <w:footnote w:type="continuationSeparator" w:id="0">
    <w:p w14:paraId="30898289" w14:textId="77777777" w:rsidR="004B41CC" w:rsidRDefault="004B41C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A037D8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1F45BFB6">
                <wp:extent cx="853617" cy="933450"/>
                <wp:effectExtent l="0" t="0" r="3810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38" cy="940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A037D8">
          <w:pPr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A037D8" w:rsidRDefault="00B90E35" w:rsidP="00A037D8">
          <w:pPr>
            <w:jc w:val="center"/>
            <w:rPr>
              <w:rFonts w:ascii="Times New Roman" w:eastAsia="Century Gothic" w:hAnsi="Times New Roman" w:cs="Times New Roman"/>
              <w:b/>
              <w:sz w:val="24"/>
              <w:szCs w:val="24"/>
            </w:rPr>
          </w:pPr>
          <w:r w:rsidRPr="00A037D8">
            <w:rPr>
              <w:rFonts w:ascii="Times New Roman" w:eastAsia="Century Gothic" w:hAnsi="Times New Roman" w:cs="Times New Roman"/>
              <w:b/>
              <w:sz w:val="24"/>
              <w:szCs w:val="24"/>
            </w:rPr>
            <w:t>T.C.</w:t>
          </w:r>
        </w:p>
        <w:p w14:paraId="43CE7D3E" w14:textId="77777777" w:rsidR="00B90E35" w:rsidRPr="00A037D8" w:rsidRDefault="00B90E35" w:rsidP="00A037D8">
          <w:pPr>
            <w:jc w:val="center"/>
            <w:rPr>
              <w:rFonts w:ascii="Times New Roman" w:eastAsia="Century Gothic" w:hAnsi="Times New Roman" w:cs="Times New Roman"/>
              <w:sz w:val="24"/>
              <w:szCs w:val="24"/>
            </w:rPr>
          </w:pPr>
          <w:r w:rsidRPr="00A037D8">
            <w:rPr>
              <w:rFonts w:ascii="Times New Roman" w:eastAsia="Century Gothic" w:hAnsi="Times New Roman" w:cs="Times New Roman"/>
              <w:b/>
              <w:sz w:val="24"/>
              <w:szCs w:val="24"/>
            </w:rPr>
            <w:t>KASTAMONU ÜNİVERSİTESİ</w:t>
          </w:r>
        </w:p>
        <w:p w14:paraId="4B38A9A1" w14:textId="77777777" w:rsidR="00A037D8" w:rsidRPr="00A037D8" w:rsidRDefault="00A037D8" w:rsidP="00A037D8">
          <w:pPr>
            <w:pStyle w:val="TableParagraph"/>
            <w:ind w:left="1143" w:right="1130"/>
            <w:jc w:val="center"/>
            <w:rPr>
              <w:b/>
              <w:sz w:val="24"/>
              <w:szCs w:val="24"/>
            </w:rPr>
          </w:pPr>
          <w:r w:rsidRPr="00A037D8">
            <w:rPr>
              <w:b/>
              <w:sz w:val="24"/>
              <w:szCs w:val="24"/>
            </w:rPr>
            <w:t>Bilimsel Araştırma Projeleri Koordinatörlüğü</w:t>
          </w:r>
        </w:p>
        <w:p w14:paraId="2B51D834" w14:textId="57D0756E" w:rsidR="00B90E35" w:rsidRPr="00F827EC" w:rsidRDefault="00A037D8" w:rsidP="00A037D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A037D8">
            <w:rPr>
              <w:rFonts w:ascii="Times New Roman" w:hAnsi="Times New Roman" w:cs="Times New Roman"/>
              <w:b/>
              <w:sz w:val="24"/>
              <w:szCs w:val="24"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08ED20E" w:rsidR="00B90E35" w:rsidRPr="007F4A84" w:rsidRDefault="007F4A8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F4A84">
            <w:rPr>
              <w:rFonts w:ascii="Times New Roman" w:eastAsia="Century Gothic" w:hAnsi="Times New Roman" w:cs="Times New Roman"/>
              <w:sz w:val="20"/>
              <w:szCs w:val="20"/>
            </w:rPr>
            <w:t>KYS-GT-380</w:t>
          </w:r>
        </w:p>
      </w:tc>
    </w:tr>
    <w:tr w:rsidR="00A037D8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19A6DFB7" w:rsidR="00A037D8" w:rsidRPr="007F4A84" w:rsidRDefault="007F4A84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F4A84">
            <w:rPr>
              <w:rFonts w:ascii="Times New Roman" w:hAnsi="Times New Roman" w:cs="Times New Roman"/>
              <w:spacing w:val="-2"/>
              <w:sz w:val="20"/>
              <w:szCs w:val="20"/>
            </w:rPr>
            <w:t>26.08.2025</w:t>
          </w:r>
        </w:p>
      </w:tc>
    </w:tr>
    <w:tr w:rsidR="00A037D8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26D5ADDB" w:rsidR="00A037D8" w:rsidRPr="007F4A84" w:rsidRDefault="007F4A84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F4A84">
            <w:rPr>
              <w:rFonts w:ascii="Times New Roman" w:hAnsi="Times New Roman" w:cs="Times New Roman"/>
              <w:w w:val="99"/>
              <w:sz w:val="20"/>
              <w:szCs w:val="20"/>
            </w:rPr>
            <w:t>-</w:t>
          </w:r>
        </w:p>
      </w:tc>
    </w:tr>
    <w:tr w:rsidR="00A037D8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8FB154E" w:rsidR="00A037D8" w:rsidRPr="007F4A84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F4A84">
            <w:rPr>
              <w:rFonts w:ascii="Times New Roman" w:hAnsi="Times New Roman" w:cs="Times New Roman"/>
              <w:spacing w:val="-5"/>
              <w:sz w:val="20"/>
              <w:szCs w:val="20"/>
            </w:rPr>
            <w:t>00</w:t>
          </w:r>
        </w:p>
      </w:tc>
    </w:tr>
    <w:tr w:rsidR="00A037D8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A037D8" w:rsidRPr="009D518C" w:rsidRDefault="00A037D8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4CC7D5D5" w:rsidR="00A037D8" w:rsidRPr="007F4A84" w:rsidRDefault="007F4A84" w:rsidP="00A037D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F4A84">
            <w:rPr>
              <w:rFonts w:ascii="Times New Roman" w:hAnsi="Times New Roman" w:cs="Times New Roman"/>
              <w:spacing w:val="-5"/>
              <w:sz w:val="20"/>
              <w:szCs w:val="20"/>
            </w:rPr>
            <w:t>1/1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5AE0415"/>
    <w:multiLevelType w:val="hybridMultilevel"/>
    <w:tmpl w:val="A9769F90"/>
    <w:lvl w:ilvl="0" w:tplc="DBB8AC12">
      <w:numFmt w:val="bullet"/>
      <w:lvlText w:val=""/>
      <w:lvlJc w:val="left"/>
      <w:pPr>
        <w:ind w:left="7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AD147ED4">
      <w:numFmt w:val="bullet"/>
      <w:lvlText w:val="•"/>
      <w:lvlJc w:val="left"/>
      <w:pPr>
        <w:ind w:left="1718" w:hanging="360"/>
      </w:pPr>
      <w:rPr>
        <w:rFonts w:hint="default"/>
        <w:lang w:val="tr-TR" w:eastAsia="en-US" w:bidi="ar-SA"/>
      </w:rPr>
    </w:lvl>
    <w:lvl w:ilvl="2" w:tplc="19AC619C">
      <w:numFmt w:val="bullet"/>
      <w:lvlText w:val="•"/>
      <w:lvlJc w:val="left"/>
      <w:pPr>
        <w:ind w:left="2677" w:hanging="360"/>
      </w:pPr>
      <w:rPr>
        <w:rFonts w:hint="default"/>
        <w:lang w:val="tr-TR" w:eastAsia="en-US" w:bidi="ar-SA"/>
      </w:rPr>
    </w:lvl>
    <w:lvl w:ilvl="3" w:tplc="194259A2">
      <w:numFmt w:val="bullet"/>
      <w:lvlText w:val="•"/>
      <w:lvlJc w:val="left"/>
      <w:pPr>
        <w:ind w:left="3635" w:hanging="360"/>
      </w:pPr>
      <w:rPr>
        <w:rFonts w:hint="default"/>
        <w:lang w:val="tr-TR" w:eastAsia="en-US" w:bidi="ar-SA"/>
      </w:rPr>
    </w:lvl>
    <w:lvl w:ilvl="4" w:tplc="04103F06">
      <w:numFmt w:val="bullet"/>
      <w:lvlText w:val="•"/>
      <w:lvlJc w:val="left"/>
      <w:pPr>
        <w:ind w:left="4594" w:hanging="360"/>
      </w:pPr>
      <w:rPr>
        <w:rFonts w:hint="default"/>
        <w:lang w:val="tr-TR" w:eastAsia="en-US" w:bidi="ar-SA"/>
      </w:rPr>
    </w:lvl>
    <w:lvl w:ilvl="5" w:tplc="3A4857FA">
      <w:numFmt w:val="bullet"/>
      <w:lvlText w:val="•"/>
      <w:lvlJc w:val="left"/>
      <w:pPr>
        <w:ind w:left="5553" w:hanging="360"/>
      </w:pPr>
      <w:rPr>
        <w:rFonts w:hint="default"/>
        <w:lang w:val="tr-TR" w:eastAsia="en-US" w:bidi="ar-SA"/>
      </w:rPr>
    </w:lvl>
    <w:lvl w:ilvl="6" w:tplc="8E52625E">
      <w:numFmt w:val="bullet"/>
      <w:lvlText w:val="•"/>
      <w:lvlJc w:val="left"/>
      <w:pPr>
        <w:ind w:left="6511" w:hanging="360"/>
      </w:pPr>
      <w:rPr>
        <w:rFonts w:hint="default"/>
        <w:lang w:val="tr-TR" w:eastAsia="en-US" w:bidi="ar-SA"/>
      </w:rPr>
    </w:lvl>
    <w:lvl w:ilvl="7" w:tplc="4BCA0BD8">
      <w:numFmt w:val="bullet"/>
      <w:lvlText w:val="•"/>
      <w:lvlJc w:val="left"/>
      <w:pPr>
        <w:ind w:left="7470" w:hanging="360"/>
      </w:pPr>
      <w:rPr>
        <w:rFonts w:hint="default"/>
        <w:lang w:val="tr-TR" w:eastAsia="en-US" w:bidi="ar-SA"/>
      </w:rPr>
    </w:lvl>
    <w:lvl w:ilvl="8" w:tplc="9ECECEEC">
      <w:numFmt w:val="bullet"/>
      <w:lvlText w:val="•"/>
      <w:lvlJc w:val="left"/>
      <w:pPr>
        <w:ind w:left="8429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2F323F7"/>
    <w:multiLevelType w:val="hybridMultilevel"/>
    <w:tmpl w:val="FD2E894E"/>
    <w:lvl w:ilvl="0" w:tplc="15D29D14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8A14B646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CD4D642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276E0040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D7DEF520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180AA70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3612A0F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40463B78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AC81344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6307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B41CC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7F4A84"/>
    <w:rsid w:val="008149D1"/>
    <w:rsid w:val="008203EE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37D8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4317"/>
    <w:rsid w:val="00CB76B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6237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A037D8"/>
    <w:pPr>
      <w:widowControl w:val="0"/>
      <w:autoSpaceDE w:val="0"/>
      <w:autoSpaceDN w:val="0"/>
      <w:spacing w:after="0" w:line="240" w:lineRule="auto"/>
      <w:ind w:left="62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A037D8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  <w:style w:type="character" w:customStyle="1" w:styleId="Balk1Char">
    <w:name w:val="Başlık 1 Char"/>
    <w:basedOn w:val="VarsaylanParagrafYazTipi"/>
    <w:link w:val="Balk1"/>
    <w:uiPriority w:val="1"/>
    <w:rsid w:val="00A037D8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A037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A037D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37D17-C1E0-40E0-BFE5-26BEBEBEF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2025-08-25T11:38:00Z</dcterms:created>
  <dcterms:modified xsi:type="dcterms:W3CDTF">2025-08-26T12:17:00Z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