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2CA43" w14:textId="1A5C76CF" w:rsidR="00D7129F" w:rsidRPr="00B96092" w:rsidRDefault="00495F75" w:rsidP="006551F8">
      <w:pPr>
        <w:spacing w:line="36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B96092">
        <w:rPr>
          <w:rFonts w:ascii="Times New Roman" w:hAnsi="Times New Roman" w:cs="Times New Roman"/>
          <w:b/>
          <w:sz w:val="24"/>
          <w:szCs w:val="24"/>
        </w:rPr>
        <w:t>GÖREV</w:t>
      </w:r>
      <w:r w:rsidR="0075785E">
        <w:rPr>
          <w:rFonts w:ascii="Times New Roman" w:hAnsi="Times New Roman" w:cs="Times New Roman"/>
          <w:b/>
          <w:sz w:val="24"/>
          <w:szCs w:val="24"/>
        </w:rPr>
        <w:t>İ</w:t>
      </w:r>
      <w:r w:rsidRPr="00B96092">
        <w:rPr>
          <w:rFonts w:ascii="Times New Roman" w:hAnsi="Times New Roman" w:cs="Times New Roman"/>
          <w:b/>
          <w:sz w:val="24"/>
          <w:szCs w:val="24"/>
        </w:rPr>
        <w:t>:</w:t>
      </w:r>
      <w:r w:rsidRPr="00B96092">
        <w:rPr>
          <w:rFonts w:ascii="Times New Roman" w:hAnsi="Times New Roman" w:cs="Times New Roman"/>
          <w:sz w:val="24"/>
          <w:szCs w:val="24"/>
        </w:rPr>
        <w:t xml:space="preserve"> </w:t>
      </w:r>
      <w:r w:rsidR="0075785E" w:rsidRPr="003844A5">
        <w:rPr>
          <w:rFonts w:ascii="Times New Roman" w:hAnsi="Times New Roman" w:cs="Times New Roman"/>
        </w:rPr>
        <w:t>Destek Hizmetleri Birim Personeli (</w:t>
      </w:r>
      <w:r w:rsidR="0075785E">
        <w:rPr>
          <w:rFonts w:ascii="Times New Roman" w:hAnsi="Times New Roman" w:cs="Times New Roman"/>
        </w:rPr>
        <w:t>Peyzaj</w:t>
      </w:r>
      <w:r w:rsidR="0075785E" w:rsidRPr="003844A5">
        <w:rPr>
          <w:rFonts w:ascii="Times New Roman" w:hAnsi="Times New Roman" w:cs="Times New Roman"/>
        </w:rPr>
        <w:t>)</w:t>
      </w:r>
    </w:p>
    <w:p w14:paraId="5568501C" w14:textId="17A02830" w:rsidR="00B613E0" w:rsidRPr="00B96092" w:rsidRDefault="00714E59" w:rsidP="00714E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6092">
        <w:rPr>
          <w:rFonts w:ascii="Times New Roman" w:hAnsi="Times New Roman" w:cs="Times New Roman"/>
          <w:b/>
          <w:bCs/>
          <w:sz w:val="24"/>
          <w:szCs w:val="24"/>
        </w:rPr>
        <w:t xml:space="preserve">ÜST MAKAM: </w:t>
      </w:r>
      <w:r w:rsidRPr="00B96092">
        <w:rPr>
          <w:rFonts w:ascii="Times New Roman" w:hAnsi="Times New Roman" w:cs="Times New Roman"/>
          <w:sz w:val="24"/>
          <w:szCs w:val="24"/>
        </w:rPr>
        <w:t>Şube Müdürü, Daire Başkanı</w:t>
      </w:r>
      <w:r w:rsidRPr="00B960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p w14:paraId="088C681C" w14:textId="59B65C01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092">
        <w:rPr>
          <w:rFonts w:ascii="Times New Roman" w:hAnsi="Times New Roman" w:cs="Times New Roman"/>
          <w:b/>
          <w:sz w:val="24"/>
          <w:szCs w:val="24"/>
        </w:rPr>
        <w:t>GÖREV, YETKİ VE SORUMLULUKLARI:</w:t>
      </w:r>
    </w:p>
    <w:p w14:paraId="43F4744B" w14:textId="0D32E7BE" w:rsidR="00AE7DE4" w:rsidRPr="00B96092" w:rsidRDefault="00AE7DE4" w:rsidP="00D66CE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Birim Sorumlusu Görev Tanımı</w:t>
      </w:r>
    </w:p>
    <w:p w14:paraId="7D3B57C8" w14:textId="77777777" w:rsidR="00AE7DE4" w:rsidRPr="00AE7DE4" w:rsidRDefault="00AE7DE4" w:rsidP="00AE7DE4">
      <w:pPr>
        <w:pStyle w:val="ListeParagraf"/>
        <w:numPr>
          <w:ilvl w:val="0"/>
          <w:numId w:val="37"/>
        </w:numPr>
        <w:spacing w:after="120" w:line="360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bookmarkStart w:id="1" w:name="_Hlk205547065"/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Kampüs alanı içerisinde dinlenme alanları planlamak ve </w:t>
      </w:r>
      <w:proofErr w:type="gramStart"/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revizyon</w:t>
      </w:r>
      <w:proofErr w:type="gramEnd"/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çalışmalarını yürütmek.</w:t>
      </w:r>
    </w:p>
    <w:p w14:paraId="68A37D01" w14:textId="77777777" w:rsidR="00AE7DE4" w:rsidRPr="00AE7DE4" w:rsidRDefault="00AE7DE4" w:rsidP="00AE7DE4">
      <w:pPr>
        <w:pStyle w:val="ListeParagraf"/>
        <w:numPr>
          <w:ilvl w:val="0"/>
          <w:numId w:val="37"/>
        </w:numPr>
        <w:spacing w:after="120" w:line="360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Mevcut yeşil alanları korumak, geliştirmek ve yeni yeşil alanlar oluşturmak; bu alanların bakım programlarını hazırlayıp yürütmek.</w:t>
      </w:r>
    </w:p>
    <w:p w14:paraId="62FF7830" w14:textId="77777777" w:rsidR="00AE7DE4" w:rsidRPr="00AE7DE4" w:rsidRDefault="00AE7DE4" w:rsidP="00AE7DE4">
      <w:pPr>
        <w:pStyle w:val="ListeParagraf"/>
        <w:numPr>
          <w:ilvl w:val="0"/>
          <w:numId w:val="37"/>
        </w:numPr>
        <w:spacing w:after="120" w:line="360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Ağaçlandırma sahalarını düzenlemek ve bu sahalarda ağaçlandırma yapılmasını sağlamak.</w:t>
      </w:r>
    </w:p>
    <w:p w14:paraId="7DB2A7B2" w14:textId="77777777" w:rsidR="00AE7DE4" w:rsidRPr="00AE7DE4" w:rsidRDefault="00AE7DE4" w:rsidP="00AE7DE4">
      <w:pPr>
        <w:pStyle w:val="ListeParagraf"/>
        <w:numPr>
          <w:ilvl w:val="0"/>
          <w:numId w:val="37"/>
        </w:numPr>
        <w:spacing w:after="120" w:line="360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Refüj ve yeşil alanlarda kullanılmak üzere mevsimlik ve çok yıllık bitki yetiştiriciliğini planlamak ve yürütmek.</w:t>
      </w:r>
    </w:p>
    <w:p w14:paraId="49D844D6" w14:textId="77777777" w:rsidR="00AE7DE4" w:rsidRPr="00AE7DE4" w:rsidRDefault="00AE7DE4" w:rsidP="00AE7DE4">
      <w:pPr>
        <w:pStyle w:val="ListeParagraf"/>
        <w:numPr>
          <w:ilvl w:val="0"/>
          <w:numId w:val="37"/>
        </w:numPr>
        <w:spacing w:after="120" w:line="360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Kampüs içindeki yeşil alanlarda periyodik ve rutin işleri (sulama, budama, çapalama, ilaçlama, gübreleme, çim ekimi ve biçimi, yabancı ot temizliği, fide ve fidan dikimi vb.) </w:t>
      </w:r>
      <w:proofErr w:type="gramStart"/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gerçekleştirmek</w:t>
      </w:r>
      <w:proofErr w:type="gramEnd"/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ve gerekli düzenlemeleri sağlamak.</w:t>
      </w:r>
    </w:p>
    <w:p w14:paraId="08D5923F" w14:textId="77777777" w:rsidR="00AE7DE4" w:rsidRPr="00AE7DE4" w:rsidRDefault="00AE7DE4" w:rsidP="00AE7DE4">
      <w:pPr>
        <w:pStyle w:val="ListeParagraf"/>
        <w:numPr>
          <w:ilvl w:val="0"/>
          <w:numId w:val="37"/>
        </w:numPr>
        <w:spacing w:after="120" w:line="360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Sorumlu olduğu birimin sevk ve idaresini yürütmek.</w:t>
      </w:r>
    </w:p>
    <w:p w14:paraId="04583FD3" w14:textId="77777777" w:rsidR="00AE7DE4" w:rsidRPr="00AE7DE4" w:rsidRDefault="00AE7DE4" w:rsidP="00AE7DE4">
      <w:pPr>
        <w:pStyle w:val="ListeParagraf"/>
        <w:numPr>
          <w:ilvl w:val="0"/>
          <w:numId w:val="37"/>
        </w:numPr>
        <w:spacing w:after="120" w:line="360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Bağlı personelin çalışma saatleri ve izinlerini planlamak, takip etmek ve kontrol etmek.</w:t>
      </w:r>
    </w:p>
    <w:p w14:paraId="48953953" w14:textId="77777777" w:rsidR="00AE7DE4" w:rsidRPr="00AE7DE4" w:rsidRDefault="00AE7DE4" w:rsidP="00AE7DE4">
      <w:pPr>
        <w:pStyle w:val="ListeParagraf"/>
        <w:numPr>
          <w:ilvl w:val="0"/>
          <w:numId w:val="37"/>
        </w:numPr>
        <w:spacing w:after="120" w:line="360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Peyzaj makine, teçhizat ve malzemelerinin temin süreçlerini mevzuata uygun biçimde yürütmek.</w:t>
      </w:r>
    </w:p>
    <w:p w14:paraId="1FC4FD6C" w14:textId="77777777" w:rsidR="00AE7DE4" w:rsidRPr="00AE7DE4" w:rsidRDefault="00AE7DE4" w:rsidP="00AE7DE4">
      <w:pPr>
        <w:pStyle w:val="ListeParagraf"/>
        <w:numPr>
          <w:ilvl w:val="0"/>
          <w:numId w:val="37"/>
        </w:numPr>
        <w:spacing w:after="120" w:line="360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Görev ve sorumlulukları yerine getirirken planla-uygula-kontrol et-önlem al (PUKÖ) döngüsünü işletmek; uygulama sırasında gerekli kontrolleri yapmak ve sonuca ulaşmayı engelleyebilecek risklere karşı önlemler almak.</w:t>
      </w:r>
    </w:p>
    <w:p w14:paraId="4521AE83" w14:textId="633ACAA9" w:rsidR="00B613E0" w:rsidRPr="00AE7DE4" w:rsidRDefault="00AE7DE4" w:rsidP="00AE7DE4">
      <w:pPr>
        <w:pStyle w:val="ListeParagraf"/>
        <w:numPr>
          <w:ilvl w:val="0"/>
          <w:numId w:val="37"/>
        </w:numPr>
        <w:spacing w:after="120" w:line="360" w:lineRule="auto"/>
        <w:ind w:left="70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E7DE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Üst amir tarafından verilecek diğer görevleri yerine getirmek</w:t>
      </w:r>
      <w:r w:rsidR="00B613E0" w:rsidRPr="00AE7DE4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59DD177B" w14:textId="77777777" w:rsidR="00A603A3" w:rsidRDefault="00A603A3" w:rsidP="00A603A3">
      <w:pPr>
        <w:pStyle w:val="NormalWeb"/>
        <w:spacing w:before="0" w:beforeAutospacing="0" w:after="120" w:afterAutospacing="0" w:line="360" w:lineRule="auto"/>
        <w:jc w:val="both"/>
        <w:rPr>
          <w:b/>
        </w:rPr>
      </w:pPr>
    </w:p>
    <w:p w14:paraId="0F3B3544" w14:textId="77777777" w:rsidR="00A603A3" w:rsidRDefault="00A603A3" w:rsidP="00A603A3">
      <w:pPr>
        <w:pStyle w:val="NormalWeb"/>
        <w:spacing w:before="0" w:beforeAutospacing="0" w:after="120" w:afterAutospacing="0" w:line="360" w:lineRule="auto"/>
        <w:jc w:val="both"/>
        <w:rPr>
          <w:b/>
        </w:rPr>
      </w:pPr>
    </w:p>
    <w:p w14:paraId="0D0E3C14" w14:textId="77777777" w:rsidR="00A603A3" w:rsidRDefault="00A603A3" w:rsidP="00A603A3">
      <w:pPr>
        <w:pStyle w:val="NormalWeb"/>
        <w:spacing w:before="0" w:beforeAutospacing="0" w:after="120" w:afterAutospacing="0" w:line="360" w:lineRule="auto"/>
        <w:jc w:val="both"/>
        <w:rPr>
          <w:b/>
        </w:rPr>
      </w:pPr>
    </w:p>
    <w:p w14:paraId="643D3738" w14:textId="6D771930" w:rsidR="0034743E" w:rsidRDefault="0034743E" w:rsidP="00A603A3">
      <w:pPr>
        <w:pStyle w:val="NormalWeb"/>
        <w:spacing w:before="0" w:beforeAutospacing="0" w:after="120" w:afterAutospacing="0" w:line="360" w:lineRule="auto"/>
        <w:jc w:val="both"/>
        <w:rPr>
          <w:b/>
        </w:rPr>
      </w:pPr>
      <w:r>
        <w:rPr>
          <w:b/>
        </w:rPr>
        <w:lastRenderedPageBreak/>
        <w:t>Bahçıvan Görev Tanımı</w:t>
      </w:r>
    </w:p>
    <w:p w14:paraId="25796F2D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>Üniversite kampüsündeki yeşil alanların sulama, biçme, havalandırma, gübreleme, ilaçlama, budama ve çapalama gibi kültürel bakım işlerini talimatlara uygun şekilde yapmak.</w:t>
      </w:r>
    </w:p>
    <w:p w14:paraId="3EAAE1BF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 xml:space="preserve">Personelin barınma ve dinlenme alanları ile </w:t>
      </w:r>
      <w:proofErr w:type="spellStart"/>
      <w:r w:rsidRPr="00A603A3">
        <w:rPr>
          <w:bCs/>
        </w:rPr>
        <w:t>teçhizatların</w:t>
      </w:r>
      <w:proofErr w:type="spellEnd"/>
      <w:r w:rsidRPr="00A603A3">
        <w:rPr>
          <w:bCs/>
        </w:rPr>
        <w:t xml:space="preserve"> bulunduğu alanların temizliğini yapmak ve düzenini sağlamak.</w:t>
      </w:r>
    </w:p>
    <w:p w14:paraId="3CA33268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>Kampüs içinde peyzajı bulunmayan alanlarda, ilgili birim amirliğince hazırlanan planlar doğrultusunda peyzaj çalışmalarını yapmak; ekim-dikime hazırlık, çimlendirme, süs bitkisi, ağaç ve çiçek dikimi ile sulama işlemlerini yürütmek.</w:t>
      </w:r>
    </w:p>
    <w:p w14:paraId="5BD18756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>Kampüsteki otomatik sulama sistemlerinin düzenli ve doğru kullanımını sağlamak.</w:t>
      </w:r>
    </w:p>
    <w:p w14:paraId="1041D9FE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>Üst yetkililerce belirlenen alanlarda ağaçlandırma çalışmalarını yürütmek.</w:t>
      </w:r>
    </w:p>
    <w:p w14:paraId="4954A064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 xml:space="preserve">Çim biçme, motorlu testere, çapalama, tırpan, çit düzeltme, dal öğütme, ilaçlama, çim kenar kesme ve yaprak toplama gibi benzinli makineler ile aşı-budama makası, el testeresi, uzatma kollu testere ve kollu kesme makasları gibi alet ve </w:t>
      </w:r>
      <w:proofErr w:type="gramStart"/>
      <w:r w:rsidRPr="00A603A3">
        <w:rPr>
          <w:bCs/>
        </w:rPr>
        <w:t>ekipmanları</w:t>
      </w:r>
      <w:proofErr w:type="gramEnd"/>
      <w:r w:rsidRPr="00A603A3">
        <w:rPr>
          <w:bCs/>
        </w:rPr>
        <w:t xml:space="preserve"> kullanmak ve periyodik bakımlarını yapmak.</w:t>
      </w:r>
    </w:p>
    <w:p w14:paraId="4E9A023B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 xml:space="preserve">Makine, alet ve </w:t>
      </w:r>
      <w:proofErr w:type="gramStart"/>
      <w:r w:rsidRPr="00A603A3">
        <w:rPr>
          <w:bCs/>
        </w:rPr>
        <w:t>ekipmanların</w:t>
      </w:r>
      <w:proofErr w:type="gramEnd"/>
      <w:r w:rsidRPr="00A603A3">
        <w:rPr>
          <w:bCs/>
        </w:rPr>
        <w:t xml:space="preserve"> bakımı sırasında kullanılan hırdavat malzemelerini düzenli ve uygun şekilde kullanmak.</w:t>
      </w:r>
    </w:p>
    <w:p w14:paraId="05546C7A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>Bahçe ve korulukların bakımı konusunda ilgili birim yetkilileriyle istişare ederek verilen talimatları yerine getirmek.</w:t>
      </w:r>
    </w:p>
    <w:p w14:paraId="12D22C09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>Peyzaj alanlarının yaz-kış çevre temizliğini yapmak.</w:t>
      </w:r>
    </w:p>
    <w:p w14:paraId="23F01316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>Birimin hizmet faaliyetlerinin ekonomik ve etkin şekilde yerine getirilmesi için insan ve malzeme kaynaklarını en uygun ve verimli biçimde kullanmak.</w:t>
      </w:r>
    </w:p>
    <w:p w14:paraId="4C190736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 xml:space="preserve">Makine, alet ve </w:t>
      </w:r>
      <w:proofErr w:type="gramStart"/>
      <w:r w:rsidRPr="00A603A3">
        <w:rPr>
          <w:bCs/>
        </w:rPr>
        <w:t>ekipmanları</w:t>
      </w:r>
      <w:proofErr w:type="gramEnd"/>
      <w:r w:rsidRPr="00A603A3">
        <w:rPr>
          <w:bCs/>
        </w:rPr>
        <w:t xml:space="preserve"> ilgili amirlikten sağlam ve eksiksiz teslim almak; bakımını yapmak ve doğru biçimde kullanmak; aksi tespiti hâlinde yetkililerce yapılacak işlemleri kabul ve taahhüt etmek.</w:t>
      </w:r>
    </w:p>
    <w:p w14:paraId="773682BF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>Yerleşkelerde kullanılacak ağaç, süs bitkisi ve çiçeklerin periyodik üretim planlamasını üst yetkililerce belirlenen programa uygun şekilde yürütmek.</w:t>
      </w:r>
    </w:p>
    <w:p w14:paraId="0142DB51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lastRenderedPageBreak/>
        <w:t>6331 sayılı İş Sağlığı ve Güvenliği Kanunu hükümlerine uymak ve iş güvenliği kurallarına riayet etmek.</w:t>
      </w:r>
    </w:p>
    <w:p w14:paraId="7CE464B3" w14:textId="77777777" w:rsidR="00A603A3" w:rsidRPr="00A603A3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>Peyzaj Birimi Sorumlusu, Şube Müdürü, Daire Başkanı ve diğer üst amirler tarafından verilecek görevleri yerine getirmek.</w:t>
      </w:r>
    </w:p>
    <w:p w14:paraId="45024983" w14:textId="2A568789" w:rsidR="0034743E" w:rsidRPr="0034743E" w:rsidRDefault="00A603A3" w:rsidP="00A603A3">
      <w:pPr>
        <w:pStyle w:val="NormalWeb"/>
        <w:numPr>
          <w:ilvl w:val="0"/>
          <w:numId w:val="38"/>
        </w:numPr>
        <w:spacing w:before="0" w:beforeAutospacing="0" w:after="120" w:afterAutospacing="0" w:line="360" w:lineRule="auto"/>
        <w:jc w:val="both"/>
        <w:rPr>
          <w:bCs/>
        </w:rPr>
      </w:pPr>
      <w:r w:rsidRPr="00A603A3">
        <w:rPr>
          <w:bCs/>
        </w:rPr>
        <w:t>Üst amir tarafından verilecek diğer görevleri yerine getirmek</w:t>
      </w:r>
      <w:r>
        <w:rPr>
          <w:bCs/>
        </w:rPr>
        <w:t>.</w:t>
      </w:r>
    </w:p>
    <w:p w14:paraId="25625B07" w14:textId="77777777" w:rsidR="00A603A3" w:rsidRDefault="00A603A3" w:rsidP="00A603A3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4CE3302" w14:textId="77777777" w:rsidR="00F05A5C" w:rsidRDefault="00F05A5C" w:rsidP="00A603A3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0017CD8A" w14:textId="1B8EEAB0" w:rsidR="00A603A3" w:rsidRDefault="00A603A3" w:rsidP="00A603A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242D9">
        <w:rPr>
          <w:rFonts w:ascii="Times New Roman" w:hAnsi="Times New Roman" w:cs="Times New Roman"/>
          <w:b/>
          <w:bCs/>
          <w:color w:val="000000" w:themeColor="text1"/>
        </w:rPr>
        <w:t xml:space="preserve">Not: </w:t>
      </w:r>
      <w:r w:rsidRPr="00D242D9">
        <w:rPr>
          <w:rFonts w:ascii="Times New Roman" w:hAnsi="Times New Roman" w:cs="Times New Roman"/>
          <w:color w:val="000000" w:themeColor="text1"/>
        </w:rPr>
        <w:t>Birim yöneticileri</w:t>
      </w:r>
      <w:r w:rsidRPr="00D242D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242D9">
        <w:rPr>
          <w:rFonts w:ascii="Times New Roman" w:hAnsi="Times New Roman" w:cs="Times New Roman"/>
          <w:color w:val="000000" w:themeColor="text1"/>
        </w:rPr>
        <w:t xml:space="preserve">ilgili personele yukarıda yer alan görevlere ek olarak </w:t>
      </w:r>
      <w:proofErr w:type="spellStart"/>
      <w:r w:rsidRPr="00D242D9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D242D9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</w:t>
      </w:r>
      <w:hyperlink r:id="rId8" w:history="1">
        <w:r w:rsidRPr="00D242D9">
          <w:rPr>
            <w:rStyle w:val="Kpr"/>
            <w:rFonts w:ascii="Times New Roman" w:hAnsi="Times New Roman" w:cs="Times New Roman"/>
          </w:rPr>
          <w:t>https://esube.iskur.gov.tr/meslek/meslek.aspx</w:t>
        </w:r>
      </w:hyperlink>
      <w:r w:rsidRPr="00D242D9">
        <w:rPr>
          <w:rFonts w:ascii="Times New Roman" w:hAnsi="Times New Roman" w:cs="Times New Roman"/>
          <w:color w:val="000000" w:themeColor="text1"/>
        </w:rPr>
        <w:t>) yer alan görev tanımları çerçevesinde ek görevler verebilir.</w:t>
      </w:r>
    </w:p>
    <w:p w14:paraId="442E01EA" w14:textId="77777777" w:rsidR="00F05A5C" w:rsidRDefault="00F05A5C" w:rsidP="00A603A3">
      <w:pPr>
        <w:spacing w:after="12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7F802933" w14:textId="0587C21A" w:rsidR="00A603A3" w:rsidRPr="00BF742B" w:rsidRDefault="00A603A3" w:rsidP="00A603A3">
      <w:pPr>
        <w:spacing w:after="12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DESTEK HİZMETLERİ PERSONELİ (PEYZAJ)</w:t>
      </w:r>
      <w:r w:rsidRPr="00BF742B">
        <w:rPr>
          <w:rFonts w:ascii="Times New Roman" w:hAnsi="Times New Roman" w:cs="Times New Roman"/>
          <w:b/>
          <w:bCs/>
          <w:color w:val="000000" w:themeColor="text1"/>
        </w:rPr>
        <w:t xml:space="preserve"> ÜNVANLAR</w:t>
      </w:r>
    </w:p>
    <w:p w14:paraId="0A193CB0" w14:textId="48AA10E2" w:rsidR="00A603A3" w:rsidRDefault="00A603A3" w:rsidP="00A603A3">
      <w:pPr>
        <w:pStyle w:val="NormalWeb"/>
        <w:spacing w:before="0" w:beforeAutospacing="0" w:after="120" w:afterAutospacing="0" w:line="360" w:lineRule="auto"/>
        <w:jc w:val="both"/>
        <w:rPr>
          <w:bCs/>
        </w:rPr>
      </w:pPr>
      <w:r>
        <w:rPr>
          <w:bCs/>
        </w:rPr>
        <w:t>Peyzaj Teknikeri</w:t>
      </w:r>
    </w:p>
    <w:p w14:paraId="3F5691D5" w14:textId="16E03295" w:rsidR="00A603A3" w:rsidRDefault="00A603A3" w:rsidP="00A603A3">
      <w:pPr>
        <w:pStyle w:val="NormalWeb"/>
        <w:spacing w:before="0" w:beforeAutospacing="0" w:after="120" w:afterAutospacing="0" w:line="360" w:lineRule="auto"/>
        <w:jc w:val="both"/>
        <w:rPr>
          <w:b/>
        </w:rPr>
      </w:pPr>
      <w:r>
        <w:rPr>
          <w:bCs/>
        </w:rPr>
        <w:t>Bahçıvan</w:t>
      </w:r>
    </w:p>
    <w:p w14:paraId="281BB738" w14:textId="77777777" w:rsidR="00A603A3" w:rsidRDefault="00A603A3" w:rsidP="00A603A3">
      <w:pPr>
        <w:pStyle w:val="NormalWeb"/>
        <w:spacing w:before="0" w:beforeAutospacing="0" w:after="120" w:afterAutospacing="0" w:line="360" w:lineRule="auto"/>
        <w:jc w:val="both"/>
        <w:rPr>
          <w:b/>
        </w:rPr>
      </w:pPr>
    </w:p>
    <w:p w14:paraId="344AF13A" w14:textId="26E130D9" w:rsidR="000D0185" w:rsidRPr="00B96092" w:rsidRDefault="000D0185" w:rsidP="00A603A3">
      <w:pPr>
        <w:pStyle w:val="NormalWeb"/>
        <w:spacing w:before="0" w:beforeAutospacing="0" w:after="120" w:afterAutospacing="0" w:line="360" w:lineRule="auto"/>
        <w:jc w:val="both"/>
        <w:rPr>
          <w:b/>
        </w:rPr>
      </w:pPr>
      <w:r w:rsidRPr="00B96092">
        <w:rPr>
          <w:b/>
        </w:rPr>
        <w:t>GÖREVİN GEREKTİRDİĞİ NİTELİKLER:</w:t>
      </w:r>
    </w:p>
    <w:p w14:paraId="72C5633C" w14:textId="58B84BDA" w:rsidR="007321AF" w:rsidRPr="00B96092" w:rsidRDefault="007321AF" w:rsidP="00F05A5C">
      <w:pPr>
        <w:pStyle w:val="NormalWeb"/>
        <w:spacing w:before="0" w:beforeAutospacing="0" w:after="120" w:afterAutospacing="0" w:line="360" w:lineRule="auto"/>
        <w:jc w:val="both"/>
        <w:rPr>
          <w:b/>
        </w:rPr>
      </w:pPr>
      <w:r w:rsidRPr="00B96092">
        <w:t>657 sayılı Devlet Memurları Kanunu,</w:t>
      </w:r>
    </w:p>
    <w:p w14:paraId="116E4239" w14:textId="57259DB5" w:rsidR="007321AF" w:rsidRPr="00B96092" w:rsidRDefault="007321AF" w:rsidP="00F05A5C">
      <w:pPr>
        <w:pStyle w:val="NormalWeb"/>
        <w:spacing w:before="0" w:beforeAutospacing="0" w:after="120" w:afterAutospacing="0" w:line="360" w:lineRule="auto"/>
        <w:jc w:val="both"/>
        <w:rPr>
          <w:b/>
        </w:rPr>
      </w:pPr>
      <w:r w:rsidRPr="00B96092">
        <w:t>4857 sayılı İş Kanunu,</w:t>
      </w:r>
    </w:p>
    <w:p w14:paraId="591FFCF6" w14:textId="3142C250" w:rsidR="007321AF" w:rsidRPr="00B96092" w:rsidRDefault="007321AF" w:rsidP="00F05A5C">
      <w:pPr>
        <w:pStyle w:val="NormalWeb"/>
        <w:spacing w:before="0" w:beforeAutospacing="0" w:after="120" w:afterAutospacing="0" w:line="360" w:lineRule="auto"/>
        <w:jc w:val="both"/>
        <w:rPr>
          <w:b/>
        </w:rPr>
      </w:pPr>
      <w:r w:rsidRPr="00B96092">
        <w:t>6331 sayılı İş Sağlığı ve Güvenliği Kanunu,</w:t>
      </w:r>
    </w:p>
    <w:p w14:paraId="3BBA287C" w14:textId="4C5768E8" w:rsidR="007321AF" w:rsidRPr="00B96092" w:rsidRDefault="007321AF" w:rsidP="00F05A5C">
      <w:pPr>
        <w:pStyle w:val="NormalWeb"/>
        <w:spacing w:line="360" w:lineRule="auto"/>
        <w:jc w:val="both"/>
        <w:rPr>
          <w:b/>
        </w:rPr>
      </w:pPr>
      <w:r w:rsidRPr="00B96092">
        <w:t>2547 sayılı Yükseköğretim Kanun</w:t>
      </w:r>
      <w:r w:rsidR="006D7E16" w:rsidRPr="00B96092">
        <w:t>u.</w:t>
      </w:r>
    </w:p>
    <w:p w14:paraId="3A151C2E" w14:textId="51C2997C" w:rsidR="00495F75" w:rsidRPr="00B96092" w:rsidRDefault="00495F75" w:rsidP="0083659C">
      <w:pPr>
        <w:pStyle w:val="NormalWeb"/>
        <w:spacing w:line="360" w:lineRule="auto"/>
        <w:jc w:val="both"/>
        <w:rPr>
          <w:color w:val="000000"/>
        </w:rPr>
      </w:pPr>
    </w:p>
    <w:sectPr w:rsidR="00495F75" w:rsidRPr="00B96092" w:rsidSect="00495F75">
      <w:head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02149" w14:textId="77777777" w:rsidR="00531224" w:rsidRDefault="00531224" w:rsidP="00495F75">
      <w:pPr>
        <w:spacing w:after="0" w:line="240" w:lineRule="auto"/>
      </w:pPr>
      <w:r>
        <w:separator/>
      </w:r>
    </w:p>
  </w:endnote>
  <w:endnote w:type="continuationSeparator" w:id="0">
    <w:p w14:paraId="2B3B6E10" w14:textId="77777777" w:rsidR="00531224" w:rsidRDefault="0053122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32DB4" w14:textId="77777777" w:rsidR="00531224" w:rsidRDefault="00531224" w:rsidP="00495F75">
      <w:pPr>
        <w:spacing w:after="0" w:line="240" w:lineRule="auto"/>
      </w:pPr>
      <w:r>
        <w:separator/>
      </w:r>
    </w:p>
  </w:footnote>
  <w:footnote w:type="continuationSeparator" w:id="0">
    <w:p w14:paraId="1602ED96" w14:textId="77777777" w:rsidR="00531224" w:rsidRDefault="0053122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07083D4" w14:textId="77777777" w:rsidR="0083091E" w:rsidRDefault="0083091E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77E3F73" w14:textId="5014AB13" w:rsidR="00495F75" w:rsidRPr="00D2536B" w:rsidRDefault="0035707D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r w:rsidRPr="0035707D">
            <w:rPr>
              <w:rFonts w:ascii="Times New Roman" w:hAnsi="Times New Roman" w:cs="Times New Roman"/>
              <w:b/>
            </w:rPr>
            <w:t>Destek Hizmetleri Birim Personeli (Peyzaj)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495F75"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5A213D08" w:rsidR="00495F75" w:rsidRPr="00EA3547" w:rsidRDefault="0075785E" w:rsidP="0075785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785E">
            <w:rPr>
              <w:rFonts w:ascii="Times New Roman" w:eastAsia="Century Gothic" w:hAnsi="Times New Roman" w:cs="Times New Roman"/>
              <w:sz w:val="20"/>
              <w:szCs w:val="20"/>
            </w:rPr>
            <w:t>KYS-GT-357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6D68DC31" w:rsidR="00495F75" w:rsidRPr="00EA3547" w:rsidRDefault="0075785E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77BE07A7" w:rsidR="00495F75" w:rsidRPr="00EA3547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3547"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24581450" w:rsidR="00495F75" w:rsidRPr="00EA3547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3547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495F75" w:rsidRPr="00E163B0" w14:paraId="6EEC6A6B" w14:textId="77777777" w:rsidTr="00EA3547">
      <w:trPr>
        <w:trHeight w:val="267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42CC8CB9" w:rsidR="00495F75" w:rsidRPr="00EA3547" w:rsidRDefault="0075785E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785E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75785E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75785E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3</w:t>
          </w:r>
          <w:r w:rsidRPr="0075785E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44C"/>
    <w:multiLevelType w:val="hybridMultilevel"/>
    <w:tmpl w:val="E998245E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75357C"/>
    <w:multiLevelType w:val="hybridMultilevel"/>
    <w:tmpl w:val="17DEF0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DE2D62"/>
    <w:multiLevelType w:val="hybridMultilevel"/>
    <w:tmpl w:val="EB085150"/>
    <w:lvl w:ilvl="0" w:tplc="DC542368">
      <w:start w:val="1"/>
      <w:numFmt w:val="decimal"/>
      <w:lvlText w:val="%1-"/>
      <w:lvlJc w:val="left"/>
      <w:pPr>
        <w:ind w:left="735" w:hanging="375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12A22"/>
    <w:multiLevelType w:val="hybridMultilevel"/>
    <w:tmpl w:val="5286758C"/>
    <w:lvl w:ilvl="0" w:tplc="2E12F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783279"/>
    <w:multiLevelType w:val="hybridMultilevel"/>
    <w:tmpl w:val="54D024A4"/>
    <w:lvl w:ilvl="0" w:tplc="79E83194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E655EB"/>
    <w:multiLevelType w:val="hybridMultilevel"/>
    <w:tmpl w:val="F06033DE"/>
    <w:lvl w:ilvl="0" w:tplc="512A432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F2AEC"/>
    <w:multiLevelType w:val="hybridMultilevel"/>
    <w:tmpl w:val="F266B55E"/>
    <w:lvl w:ilvl="0" w:tplc="F9C0C6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5"/>
  </w:num>
  <w:num w:numId="3">
    <w:abstractNumId w:val="27"/>
  </w:num>
  <w:num w:numId="4">
    <w:abstractNumId w:val="16"/>
  </w:num>
  <w:num w:numId="5">
    <w:abstractNumId w:val="30"/>
  </w:num>
  <w:num w:numId="6">
    <w:abstractNumId w:val="1"/>
  </w:num>
  <w:num w:numId="7">
    <w:abstractNumId w:val="14"/>
  </w:num>
  <w:num w:numId="8">
    <w:abstractNumId w:val="24"/>
  </w:num>
  <w:num w:numId="9">
    <w:abstractNumId w:val="17"/>
  </w:num>
  <w:num w:numId="10">
    <w:abstractNumId w:val="2"/>
  </w:num>
  <w:num w:numId="11">
    <w:abstractNumId w:val="3"/>
  </w:num>
  <w:num w:numId="12">
    <w:abstractNumId w:val="23"/>
  </w:num>
  <w:num w:numId="13">
    <w:abstractNumId w:val="34"/>
  </w:num>
  <w:num w:numId="14">
    <w:abstractNumId w:val="25"/>
  </w:num>
  <w:num w:numId="15">
    <w:abstractNumId w:val="6"/>
  </w:num>
  <w:num w:numId="16">
    <w:abstractNumId w:val="8"/>
  </w:num>
  <w:num w:numId="17">
    <w:abstractNumId w:val="11"/>
  </w:num>
  <w:num w:numId="18">
    <w:abstractNumId w:val="4"/>
  </w:num>
  <w:num w:numId="19">
    <w:abstractNumId w:val="35"/>
  </w:num>
  <w:num w:numId="20">
    <w:abstractNumId w:val="21"/>
  </w:num>
  <w:num w:numId="21">
    <w:abstractNumId w:val="18"/>
  </w:num>
  <w:num w:numId="22">
    <w:abstractNumId w:val="29"/>
  </w:num>
  <w:num w:numId="23">
    <w:abstractNumId w:val="31"/>
  </w:num>
  <w:num w:numId="24">
    <w:abstractNumId w:val="33"/>
  </w:num>
  <w:num w:numId="25">
    <w:abstractNumId w:val="9"/>
  </w:num>
  <w:num w:numId="26">
    <w:abstractNumId w:val="10"/>
  </w:num>
  <w:num w:numId="27">
    <w:abstractNumId w:val="22"/>
  </w:num>
  <w:num w:numId="28">
    <w:abstractNumId w:val="12"/>
  </w:num>
  <w:num w:numId="29">
    <w:abstractNumId w:val="36"/>
  </w:num>
  <w:num w:numId="30">
    <w:abstractNumId w:val="20"/>
  </w:num>
  <w:num w:numId="31">
    <w:abstractNumId w:val="13"/>
  </w:num>
  <w:num w:numId="32">
    <w:abstractNumId w:val="15"/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</w:num>
  <w:num w:numId="35">
    <w:abstractNumId w:val="28"/>
  </w:num>
  <w:num w:numId="36">
    <w:abstractNumId w:val="19"/>
  </w:num>
  <w:num w:numId="37">
    <w:abstractNumId w:val="0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D8F"/>
    <w:rsid w:val="00073096"/>
    <w:rsid w:val="000D0185"/>
    <w:rsid w:val="000F6441"/>
    <w:rsid w:val="001114D5"/>
    <w:rsid w:val="001541CC"/>
    <w:rsid w:val="00193387"/>
    <w:rsid w:val="001A20E7"/>
    <w:rsid w:val="001C6F9A"/>
    <w:rsid w:val="001E2CF8"/>
    <w:rsid w:val="001F4F76"/>
    <w:rsid w:val="00235058"/>
    <w:rsid w:val="002660A2"/>
    <w:rsid w:val="002B055D"/>
    <w:rsid w:val="0034743E"/>
    <w:rsid w:val="0035707D"/>
    <w:rsid w:val="00377EEE"/>
    <w:rsid w:val="00385ECA"/>
    <w:rsid w:val="00396EAB"/>
    <w:rsid w:val="003A04F5"/>
    <w:rsid w:val="003F6F14"/>
    <w:rsid w:val="0041644D"/>
    <w:rsid w:val="00425865"/>
    <w:rsid w:val="00495F75"/>
    <w:rsid w:val="005068C9"/>
    <w:rsid w:val="0050721E"/>
    <w:rsid w:val="00513DDD"/>
    <w:rsid w:val="00531224"/>
    <w:rsid w:val="00566AB2"/>
    <w:rsid w:val="005B0B33"/>
    <w:rsid w:val="006007BC"/>
    <w:rsid w:val="006009A4"/>
    <w:rsid w:val="006345B7"/>
    <w:rsid w:val="00641FAE"/>
    <w:rsid w:val="006551F8"/>
    <w:rsid w:val="00676AFE"/>
    <w:rsid w:val="006A26AF"/>
    <w:rsid w:val="006D2333"/>
    <w:rsid w:val="006D7E16"/>
    <w:rsid w:val="007058F8"/>
    <w:rsid w:val="00714E59"/>
    <w:rsid w:val="00726D93"/>
    <w:rsid w:val="007321AF"/>
    <w:rsid w:val="0073401D"/>
    <w:rsid w:val="0073464A"/>
    <w:rsid w:val="0074043D"/>
    <w:rsid w:val="00751100"/>
    <w:rsid w:val="0075785E"/>
    <w:rsid w:val="00760055"/>
    <w:rsid w:val="007741D4"/>
    <w:rsid w:val="007A7AE7"/>
    <w:rsid w:val="0083091E"/>
    <w:rsid w:val="00835950"/>
    <w:rsid w:val="0083659C"/>
    <w:rsid w:val="00866180"/>
    <w:rsid w:val="008B55B6"/>
    <w:rsid w:val="008C4B05"/>
    <w:rsid w:val="00940352"/>
    <w:rsid w:val="00976B4D"/>
    <w:rsid w:val="009A10B3"/>
    <w:rsid w:val="009A4519"/>
    <w:rsid w:val="009A65D9"/>
    <w:rsid w:val="00A204E8"/>
    <w:rsid w:val="00A3003C"/>
    <w:rsid w:val="00A43997"/>
    <w:rsid w:val="00A45EDD"/>
    <w:rsid w:val="00A603A3"/>
    <w:rsid w:val="00A61C65"/>
    <w:rsid w:val="00A647B1"/>
    <w:rsid w:val="00AC182E"/>
    <w:rsid w:val="00AD5212"/>
    <w:rsid w:val="00AE7DE4"/>
    <w:rsid w:val="00B10006"/>
    <w:rsid w:val="00B224EE"/>
    <w:rsid w:val="00B43430"/>
    <w:rsid w:val="00B613E0"/>
    <w:rsid w:val="00B67AFC"/>
    <w:rsid w:val="00B94342"/>
    <w:rsid w:val="00B96092"/>
    <w:rsid w:val="00C341C9"/>
    <w:rsid w:val="00C653E6"/>
    <w:rsid w:val="00CB0DE2"/>
    <w:rsid w:val="00D23599"/>
    <w:rsid w:val="00D66CE7"/>
    <w:rsid w:val="00D7129F"/>
    <w:rsid w:val="00D75853"/>
    <w:rsid w:val="00D8408E"/>
    <w:rsid w:val="00DC1DB2"/>
    <w:rsid w:val="00DF1C07"/>
    <w:rsid w:val="00DF2C8D"/>
    <w:rsid w:val="00EA2E3B"/>
    <w:rsid w:val="00EA3547"/>
    <w:rsid w:val="00EB5834"/>
    <w:rsid w:val="00ED186E"/>
    <w:rsid w:val="00ED3A78"/>
    <w:rsid w:val="00F05A5C"/>
    <w:rsid w:val="00F47DFA"/>
    <w:rsid w:val="00FA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AE7D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ube.iskur.gov.tr/meslek/meslek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8978C-BEE7-40D4-88C2-ACE2B5B5A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12</cp:revision>
  <cp:lastPrinted>2025-07-24T13:01:00Z</cp:lastPrinted>
  <dcterms:created xsi:type="dcterms:W3CDTF">2025-07-24T15:04:00Z</dcterms:created>
  <dcterms:modified xsi:type="dcterms:W3CDTF">2025-08-12T08:35:00Z</dcterms:modified>
</cp:coreProperties>
</file>