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E6488" w14:textId="77777777" w:rsidR="006F3500" w:rsidRPr="00C13843" w:rsidRDefault="004F4B86" w:rsidP="00C13843">
      <w:pPr>
        <w:spacing w:after="0" w:line="360" w:lineRule="auto"/>
        <w:ind w:left="9"/>
        <w:rPr>
          <w:sz w:val="24"/>
        </w:rPr>
      </w:pPr>
      <w:r w:rsidRPr="00C13843">
        <w:rPr>
          <w:b/>
          <w:sz w:val="24"/>
        </w:rPr>
        <w:t>GÖREV TANIMI:</w:t>
      </w:r>
      <w:r w:rsidRPr="00C13843">
        <w:rPr>
          <w:sz w:val="24"/>
        </w:rPr>
        <w:t xml:space="preserve"> TAŞINIR KAYIT YETKİLİSİ  </w:t>
      </w:r>
      <w:bookmarkStart w:id="0" w:name="_GoBack"/>
      <w:bookmarkEnd w:id="0"/>
    </w:p>
    <w:p w14:paraId="2983A773" w14:textId="77777777" w:rsidR="006F3500" w:rsidRPr="00C13843" w:rsidRDefault="004F4B86" w:rsidP="00C13843">
      <w:pPr>
        <w:pStyle w:val="Balk1"/>
        <w:spacing w:after="0" w:line="360" w:lineRule="auto"/>
        <w:ind w:left="-5"/>
        <w:rPr>
          <w:sz w:val="24"/>
        </w:rPr>
      </w:pPr>
      <w:r w:rsidRPr="00C13843">
        <w:rPr>
          <w:sz w:val="24"/>
        </w:rPr>
        <w:t>KURUM İÇİNDEKİ YERİ</w:t>
      </w:r>
      <w:r w:rsidRPr="00C13843">
        <w:rPr>
          <w:b w:val="0"/>
          <w:sz w:val="24"/>
        </w:rPr>
        <w:t xml:space="preserve"> </w:t>
      </w:r>
      <w:r w:rsidRPr="00C13843">
        <w:rPr>
          <w:sz w:val="24"/>
        </w:rPr>
        <w:t xml:space="preserve"> </w:t>
      </w:r>
    </w:p>
    <w:p w14:paraId="3ABBABF0" w14:textId="11C59913" w:rsidR="006F3500" w:rsidRPr="00C13843" w:rsidRDefault="004F4B86" w:rsidP="00C13843">
      <w:pPr>
        <w:spacing w:after="0" w:line="360" w:lineRule="auto"/>
        <w:ind w:left="9"/>
        <w:rPr>
          <w:sz w:val="24"/>
        </w:rPr>
      </w:pPr>
      <w:r w:rsidRPr="00C13843">
        <w:rPr>
          <w:b/>
          <w:sz w:val="24"/>
        </w:rPr>
        <w:t>Üst Makam:</w:t>
      </w:r>
      <w:r w:rsidRPr="00C13843">
        <w:rPr>
          <w:sz w:val="24"/>
        </w:rPr>
        <w:t xml:space="preserve"> </w:t>
      </w:r>
      <w:r w:rsidR="004D4CD4">
        <w:rPr>
          <w:sz w:val="24"/>
        </w:rPr>
        <w:t xml:space="preserve">Meslek </w:t>
      </w:r>
      <w:r w:rsidR="0073382C" w:rsidRPr="0073382C">
        <w:rPr>
          <w:sz w:val="24"/>
        </w:rPr>
        <w:t>Yüksekokul</w:t>
      </w:r>
      <w:r w:rsidR="004D4CD4">
        <w:rPr>
          <w:sz w:val="24"/>
        </w:rPr>
        <w:t>u</w:t>
      </w:r>
      <w:r w:rsidR="0073382C" w:rsidRPr="0073382C">
        <w:rPr>
          <w:sz w:val="24"/>
        </w:rPr>
        <w:t xml:space="preserve"> Sekreteri, Müdür Yardımcıları, Müdür, Genel Sekreter, Rektör Yardımcıları, Rektör</w:t>
      </w:r>
    </w:p>
    <w:p w14:paraId="786B451A" w14:textId="77777777" w:rsidR="006F3500" w:rsidRPr="00C13843" w:rsidRDefault="004F4B86" w:rsidP="00C13843">
      <w:pPr>
        <w:pStyle w:val="Balk1"/>
        <w:spacing w:after="0" w:line="360" w:lineRule="auto"/>
        <w:ind w:left="-5"/>
        <w:rPr>
          <w:sz w:val="24"/>
        </w:rPr>
      </w:pPr>
      <w:r w:rsidRPr="00C13843">
        <w:rPr>
          <w:sz w:val="24"/>
        </w:rPr>
        <w:t xml:space="preserve">GÖREV, YETKİ VE SORUMLULUKLARI  </w:t>
      </w:r>
    </w:p>
    <w:p w14:paraId="54DB7D7C" w14:textId="4A327BA5" w:rsidR="00C67FE2" w:rsidRPr="00C67FE2" w:rsidRDefault="004D4CD4" w:rsidP="00C67FE2">
      <w:pPr>
        <w:numPr>
          <w:ilvl w:val="0"/>
          <w:numId w:val="1"/>
        </w:numPr>
        <w:spacing w:after="0" w:line="360" w:lineRule="auto"/>
        <w:rPr>
          <w:sz w:val="24"/>
        </w:rPr>
      </w:pPr>
      <w:r>
        <w:rPr>
          <w:sz w:val="24"/>
        </w:rPr>
        <w:t xml:space="preserve">Meslek </w:t>
      </w:r>
      <w:r w:rsidR="00C67FE2" w:rsidRPr="00C67FE2">
        <w:rPr>
          <w:sz w:val="24"/>
        </w:rPr>
        <w:t>Yüksekokul</w:t>
      </w:r>
      <w:r>
        <w:rPr>
          <w:sz w:val="24"/>
        </w:rPr>
        <w:t>u</w:t>
      </w:r>
      <w:r w:rsidR="00C67FE2" w:rsidRPr="00C67FE2">
        <w:rPr>
          <w:sz w:val="24"/>
        </w:rPr>
        <w:t xml:space="preserve"> Müdürlüğü tarafından edinilen taşınırlardan muayene ve kabulü yapılanları cins ve niteliklerine göre saymak, tartmak, ölçmek ve teslim almak; doğrudan tüketilmeyen ve kullanıma verilmeyen taşınırları sorumluluğundaki ambarlarda muhafaza etmek.</w:t>
      </w:r>
    </w:p>
    <w:p w14:paraId="0369CE60" w14:textId="77777777" w:rsidR="00C67FE2" w:rsidRPr="00C67FE2" w:rsidRDefault="00C67FE2" w:rsidP="00C67FE2">
      <w:pPr>
        <w:numPr>
          <w:ilvl w:val="0"/>
          <w:numId w:val="1"/>
        </w:numPr>
        <w:spacing w:after="0" w:line="360" w:lineRule="auto"/>
        <w:rPr>
          <w:sz w:val="24"/>
        </w:rPr>
      </w:pPr>
      <w:r w:rsidRPr="00C67FE2">
        <w:rPr>
          <w:sz w:val="24"/>
        </w:rPr>
        <w:t>Muayene ve kabul işlemi hemen yapılamayan taşınırları kontrol ederek teslim almak; özellikleri nedeniyle kesin kabulleri belli bir dönem kullanıldıktan sonra yapılabilen sarf malzemeleri hariç olmak üzere, bunların kesin kabulü yapılmadan kullanıma verilmesini önlemek.</w:t>
      </w:r>
    </w:p>
    <w:p w14:paraId="0D1EE191" w14:textId="05D5C6FC" w:rsidR="00C67FE2" w:rsidRPr="00836867" w:rsidRDefault="00C67FE2" w:rsidP="00836867">
      <w:pPr>
        <w:numPr>
          <w:ilvl w:val="0"/>
          <w:numId w:val="1"/>
        </w:numPr>
        <w:spacing w:after="0" w:line="360" w:lineRule="auto"/>
        <w:rPr>
          <w:sz w:val="24"/>
        </w:rPr>
      </w:pPr>
      <w:r w:rsidRPr="00C67FE2">
        <w:rPr>
          <w:sz w:val="24"/>
        </w:rPr>
        <w:t xml:space="preserve">Taşınır Kayıt ve Yönetim Sistemi üzerinden taşınırların giriş </w:t>
      </w:r>
      <w:r w:rsidR="00513B51" w:rsidRPr="00C67FE2">
        <w:rPr>
          <w:sz w:val="24"/>
        </w:rPr>
        <w:t>(</w:t>
      </w:r>
      <w:r w:rsidR="00513B51" w:rsidRPr="00C67FE2">
        <w:rPr>
          <w:i/>
          <w:sz w:val="24"/>
          <w:u w:val="single"/>
        </w:rPr>
        <w:t>satın alınan taşınırların giriş</w:t>
      </w:r>
      <w:r w:rsidR="00513B51">
        <w:rPr>
          <w:i/>
          <w:sz w:val="24"/>
        </w:rPr>
        <w:t xml:space="preserve"> </w:t>
      </w:r>
      <w:r w:rsidR="00513B51" w:rsidRPr="00C67FE2">
        <w:rPr>
          <w:i/>
          <w:sz w:val="24"/>
          <w:u w:val="single"/>
        </w:rPr>
        <w:t>işlemleri, bağış ve yardım yoluyla edinilen taşınırların girişi, sayım fazlası taşınırların girişi, iade</w:t>
      </w:r>
      <w:r w:rsidR="00513B51" w:rsidRPr="00C67FE2">
        <w:rPr>
          <w:i/>
          <w:sz w:val="24"/>
        </w:rPr>
        <w:t xml:space="preserve"> </w:t>
      </w:r>
      <w:r w:rsidR="00513B51" w:rsidRPr="00C67FE2">
        <w:rPr>
          <w:i/>
          <w:sz w:val="24"/>
          <w:u w:val="single"/>
        </w:rPr>
        <w:t>edilen taşınırların girişi, devir alınan taşınırların girişi, tasfiye idaresinden edinilen taşınırların</w:t>
      </w:r>
      <w:r w:rsidR="00513B51" w:rsidRPr="00C67FE2">
        <w:rPr>
          <w:i/>
          <w:sz w:val="24"/>
        </w:rPr>
        <w:t xml:space="preserve"> </w:t>
      </w:r>
      <w:r w:rsidR="00513B51" w:rsidRPr="00C67FE2">
        <w:rPr>
          <w:i/>
          <w:sz w:val="24"/>
          <w:u w:val="single"/>
        </w:rPr>
        <w:t>girişi, iç imkânlarla üretilen taşınırlar ile kazı veya müsadere yoluyla edinilen taşınırların giriş</w:t>
      </w:r>
      <w:r w:rsidR="00513B51" w:rsidRPr="00C67FE2">
        <w:rPr>
          <w:i/>
          <w:sz w:val="24"/>
        </w:rPr>
        <w:t xml:space="preserve"> </w:t>
      </w:r>
      <w:r w:rsidR="00513B51" w:rsidRPr="00C67FE2">
        <w:rPr>
          <w:i/>
          <w:sz w:val="24"/>
          <w:u w:val="single"/>
        </w:rPr>
        <w:t>işlemleri</w:t>
      </w:r>
      <w:r w:rsidR="00513B51" w:rsidRPr="00C67FE2">
        <w:rPr>
          <w:i/>
          <w:sz w:val="24"/>
        </w:rPr>
        <w:t>)</w:t>
      </w:r>
      <w:r w:rsidR="00513B51" w:rsidRPr="00C67FE2">
        <w:rPr>
          <w:sz w:val="24"/>
        </w:rPr>
        <w:t xml:space="preserve"> </w:t>
      </w:r>
      <w:r w:rsidRPr="00C67FE2">
        <w:rPr>
          <w:sz w:val="24"/>
        </w:rPr>
        <w:t xml:space="preserve">ve çıkışına </w:t>
      </w:r>
      <w:r w:rsidR="00513B51" w:rsidRPr="00C67FE2">
        <w:rPr>
          <w:i/>
          <w:sz w:val="24"/>
        </w:rPr>
        <w:t>(</w:t>
      </w:r>
      <w:r w:rsidR="00513B51" w:rsidRPr="00C67FE2">
        <w:rPr>
          <w:i/>
          <w:sz w:val="24"/>
          <w:u w:val="single"/>
        </w:rPr>
        <w:t>tüketim suretiyle çıkış, dayanıklı taşınırların kullanıma verilmesi, devir</w:t>
      </w:r>
      <w:r w:rsidR="00513B51" w:rsidRPr="00C67FE2">
        <w:rPr>
          <w:i/>
          <w:sz w:val="24"/>
        </w:rPr>
        <w:t xml:space="preserve"> </w:t>
      </w:r>
      <w:r w:rsidR="00513B51" w:rsidRPr="00C67FE2">
        <w:rPr>
          <w:i/>
          <w:sz w:val="24"/>
          <w:u w:val="single"/>
        </w:rPr>
        <w:t>suretiyle çıkış, yabancı ülkelere bağış veya yardım olarak verilen taşınırların çıkışı, satış suretiyle</w:t>
      </w:r>
      <w:r w:rsidR="00513B51" w:rsidRPr="00C67FE2">
        <w:rPr>
          <w:i/>
          <w:sz w:val="24"/>
        </w:rPr>
        <w:t xml:space="preserve"> </w:t>
      </w:r>
      <w:r w:rsidR="00513B51" w:rsidRPr="00C67FE2">
        <w:rPr>
          <w:i/>
          <w:sz w:val="24"/>
          <w:u w:val="single"/>
        </w:rPr>
        <w:t>çıkış, kullanılmaz hale gelme, yok olma veya sayım noksanı nedeniyle çıkış, hurdaya ayırma</w:t>
      </w:r>
      <w:r w:rsidR="00513B51" w:rsidRPr="00C67FE2">
        <w:rPr>
          <w:i/>
          <w:sz w:val="24"/>
        </w:rPr>
        <w:t xml:space="preserve"> </w:t>
      </w:r>
      <w:r w:rsidR="00513B51" w:rsidRPr="00C67FE2">
        <w:rPr>
          <w:i/>
          <w:sz w:val="24"/>
          <w:u w:val="single"/>
        </w:rPr>
        <w:t>nedeniyle çıkış</w:t>
      </w:r>
      <w:r w:rsidRPr="00C67FE2">
        <w:rPr>
          <w:i/>
          <w:sz w:val="24"/>
        </w:rPr>
        <w:t>)</w:t>
      </w:r>
      <w:r w:rsidRPr="00C67FE2">
        <w:rPr>
          <w:sz w:val="24"/>
        </w:rPr>
        <w:t xml:space="preserve"> ilişkin kayıtları tutmak, bunlara ilişkin belge ve cetvelleri düzenlemek ve taşınır mal yönetim hesap cetvellerini istenilmesi halinde konsolide görevlisine göndermek.  </w:t>
      </w:r>
    </w:p>
    <w:p w14:paraId="74C01CFD" w14:textId="77777777" w:rsidR="00C67FE2" w:rsidRPr="00C67FE2" w:rsidRDefault="00C67FE2" w:rsidP="00C67FE2">
      <w:pPr>
        <w:numPr>
          <w:ilvl w:val="0"/>
          <w:numId w:val="1"/>
        </w:numPr>
        <w:spacing w:after="0" w:line="360" w:lineRule="auto"/>
        <w:rPr>
          <w:sz w:val="24"/>
        </w:rPr>
      </w:pPr>
      <w:r w:rsidRPr="00C67FE2">
        <w:rPr>
          <w:sz w:val="24"/>
        </w:rPr>
        <w:t>Tüketime veya kullanıma verilmesi uygun görülen taşınırları ilgililere teslim etmek.</w:t>
      </w:r>
    </w:p>
    <w:p w14:paraId="09250149" w14:textId="77777777" w:rsidR="00C67FE2" w:rsidRPr="00C67FE2" w:rsidRDefault="00C67FE2" w:rsidP="00C67FE2">
      <w:pPr>
        <w:numPr>
          <w:ilvl w:val="0"/>
          <w:numId w:val="1"/>
        </w:numPr>
        <w:spacing w:after="0" w:line="360" w:lineRule="auto"/>
        <w:rPr>
          <w:sz w:val="24"/>
        </w:rPr>
      </w:pPr>
      <w:r w:rsidRPr="00C67FE2">
        <w:rPr>
          <w:sz w:val="24"/>
        </w:rPr>
        <w:t>Taşınırların yangına, ıslanmaya, bozulmaya, çalınmaya ve benzeri tehlikelere karşı korunması için gerekli tedbirleri almak ve alınmasını sağlamak.</w:t>
      </w:r>
    </w:p>
    <w:p w14:paraId="6BAF0C3B" w14:textId="77777777" w:rsidR="00C67FE2" w:rsidRPr="00C67FE2" w:rsidRDefault="00C67FE2" w:rsidP="00C67FE2">
      <w:pPr>
        <w:numPr>
          <w:ilvl w:val="0"/>
          <w:numId w:val="1"/>
        </w:numPr>
        <w:spacing w:after="0" w:line="360" w:lineRule="auto"/>
        <w:rPr>
          <w:sz w:val="24"/>
        </w:rPr>
      </w:pPr>
      <w:r w:rsidRPr="00C67FE2">
        <w:rPr>
          <w:sz w:val="24"/>
        </w:rPr>
        <w:t>Ambarda çalınma veya olağanüstü nedenlerden dolayı meydana gelen azalmaları harcama yetkilisine bildirmek.</w:t>
      </w:r>
    </w:p>
    <w:p w14:paraId="357534E9" w14:textId="77777777" w:rsidR="00C67FE2" w:rsidRPr="00C67FE2" w:rsidRDefault="00C67FE2" w:rsidP="00C67FE2">
      <w:pPr>
        <w:numPr>
          <w:ilvl w:val="0"/>
          <w:numId w:val="1"/>
        </w:numPr>
        <w:spacing w:after="0" w:line="360" w:lineRule="auto"/>
        <w:rPr>
          <w:sz w:val="24"/>
        </w:rPr>
      </w:pPr>
      <w:r w:rsidRPr="00C67FE2">
        <w:rPr>
          <w:sz w:val="24"/>
        </w:rPr>
        <w:t>Ambar sayımını ve stok kontrolünü yapmak; harcama yetkilisince belirlenen asgari stok seviyesinin altına düşen taşınırları harcama yetkilisine ya da gerçekleştirme görevlisine bildirmek.</w:t>
      </w:r>
    </w:p>
    <w:p w14:paraId="6C7BA3B0" w14:textId="77777777" w:rsidR="00C67FE2" w:rsidRPr="00C67FE2" w:rsidRDefault="00C67FE2" w:rsidP="00C67FE2">
      <w:pPr>
        <w:numPr>
          <w:ilvl w:val="0"/>
          <w:numId w:val="1"/>
        </w:numPr>
        <w:spacing w:after="0" w:line="360" w:lineRule="auto"/>
        <w:rPr>
          <w:sz w:val="24"/>
        </w:rPr>
      </w:pPr>
      <w:r w:rsidRPr="00C67FE2">
        <w:rPr>
          <w:sz w:val="24"/>
        </w:rPr>
        <w:lastRenderedPageBreak/>
        <w:t>Kullanımda bulunan dayanıklı taşınırları bulundukları yerde kontrol etmek, sayımlarını yapmak ve yaptırmak.</w:t>
      </w:r>
    </w:p>
    <w:p w14:paraId="5E4376FE" w14:textId="5E8C99C9" w:rsidR="00C67FE2" w:rsidRPr="00C67FE2" w:rsidRDefault="004D4CD4" w:rsidP="00C67FE2">
      <w:pPr>
        <w:numPr>
          <w:ilvl w:val="0"/>
          <w:numId w:val="1"/>
        </w:numPr>
        <w:spacing w:after="0" w:line="360" w:lineRule="auto"/>
        <w:rPr>
          <w:sz w:val="24"/>
        </w:rPr>
      </w:pPr>
      <w:r>
        <w:rPr>
          <w:sz w:val="24"/>
        </w:rPr>
        <w:t xml:space="preserve">Meslek </w:t>
      </w:r>
      <w:r w:rsidR="00C67FE2" w:rsidRPr="00C67FE2">
        <w:rPr>
          <w:sz w:val="24"/>
        </w:rPr>
        <w:t>Yüksekokulu</w:t>
      </w:r>
      <w:r>
        <w:rPr>
          <w:sz w:val="24"/>
        </w:rPr>
        <w:t>nu</w:t>
      </w:r>
      <w:r w:rsidR="00C67FE2" w:rsidRPr="00C67FE2">
        <w:rPr>
          <w:sz w:val="24"/>
        </w:rPr>
        <w:t>n malzeme ihtiyaç planlamasının yapılmasına yardımcı olmak.</w:t>
      </w:r>
    </w:p>
    <w:p w14:paraId="5D38E961" w14:textId="77777777" w:rsidR="00C67FE2" w:rsidRPr="00C67FE2" w:rsidRDefault="00C67FE2" w:rsidP="00C67FE2">
      <w:pPr>
        <w:numPr>
          <w:ilvl w:val="0"/>
          <w:numId w:val="1"/>
        </w:numPr>
        <w:spacing w:after="0" w:line="360" w:lineRule="auto"/>
        <w:rPr>
          <w:sz w:val="24"/>
        </w:rPr>
      </w:pPr>
      <w:r w:rsidRPr="00C67FE2">
        <w:rPr>
          <w:sz w:val="24"/>
        </w:rPr>
        <w:t>Kayıtlarını tuttuğu taşınırların yönetim hesabını hazırlamak ve harcama yetkilisine sunulmak üzere taşınır kontrol yetkilisine teslim etmek.</w:t>
      </w:r>
    </w:p>
    <w:p w14:paraId="6B5E18C9" w14:textId="77777777" w:rsidR="00C67FE2" w:rsidRPr="00C67FE2" w:rsidRDefault="00C67FE2" w:rsidP="00C67FE2">
      <w:pPr>
        <w:numPr>
          <w:ilvl w:val="0"/>
          <w:numId w:val="1"/>
        </w:numPr>
        <w:spacing w:after="0" w:line="360" w:lineRule="auto"/>
        <w:rPr>
          <w:sz w:val="24"/>
        </w:rPr>
      </w:pPr>
      <w:r w:rsidRPr="00C67FE2">
        <w:rPr>
          <w:sz w:val="24"/>
        </w:rPr>
        <w:t>Sorumluluğundaki ambarlarda kasıt, kusur, ihmal veya tedbirsizlik nedeniyle meydana gelen kayıp ve noksanlıklardan sorumlu olmak.</w:t>
      </w:r>
    </w:p>
    <w:p w14:paraId="13E9BC1A" w14:textId="77777777" w:rsidR="00C67FE2" w:rsidRPr="00C67FE2" w:rsidRDefault="00C67FE2" w:rsidP="00C67FE2">
      <w:pPr>
        <w:numPr>
          <w:ilvl w:val="0"/>
          <w:numId w:val="1"/>
        </w:numPr>
        <w:spacing w:after="0" w:line="360" w:lineRule="auto"/>
        <w:rPr>
          <w:sz w:val="24"/>
        </w:rPr>
      </w:pPr>
      <w:r w:rsidRPr="00C67FE2">
        <w:rPr>
          <w:sz w:val="24"/>
        </w:rPr>
        <w:t>Ambarları devir ve teslim etmeden görevden ayrılmamak.</w:t>
      </w:r>
    </w:p>
    <w:p w14:paraId="08E1E646" w14:textId="77777777" w:rsidR="00C67FE2" w:rsidRPr="00C67FE2" w:rsidRDefault="00C67FE2" w:rsidP="00C67FE2">
      <w:pPr>
        <w:numPr>
          <w:ilvl w:val="0"/>
          <w:numId w:val="1"/>
        </w:numPr>
        <w:spacing w:after="0" w:line="360" w:lineRule="auto"/>
        <w:rPr>
          <w:sz w:val="24"/>
        </w:rPr>
      </w:pPr>
      <w:r w:rsidRPr="00C67FE2">
        <w:rPr>
          <w:sz w:val="24"/>
        </w:rPr>
        <w:t>Taşınırların tüm giriş ve çıkış kayıtları ile kullanılacak defter, belge ve cetvelleri elektronik ortamda (Taşınır Kayıt ve Yönetim Sistemi) tutmak ve düzenlemek.</w:t>
      </w:r>
    </w:p>
    <w:p w14:paraId="5D4BC114" w14:textId="77777777" w:rsidR="00C67FE2" w:rsidRPr="00C67FE2" w:rsidRDefault="00C67FE2" w:rsidP="00C67FE2">
      <w:pPr>
        <w:numPr>
          <w:ilvl w:val="0"/>
          <w:numId w:val="1"/>
        </w:numPr>
        <w:spacing w:after="0" w:line="360" w:lineRule="auto"/>
        <w:rPr>
          <w:sz w:val="24"/>
        </w:rPr>
      </w:pPr>
      <w:r w:rsidRPr="00C67FE2">
        <w:rPr>
          <w:sz w:val="24"/>
        </w:rPr>
        <w:t>Giriş kaydı yapılan dayanıklı taşınırlara “Taşınır Kayıt ve Yönetim Sistemi” tarafından verilen sicil numaralarını, ilgili taşınıra etiket yapıştırmak suretiyle taşınırın üzerinde kalıcı olacak şekilde belirtmek.</w:t>
      </w:r>
    </w:p>
    <w:p w14:paraId="3E3AF834" w14:textId="77777777" w:rsidR="00C67FE2" w:rsidRPr="00C67FE2" w:rsidRDefault="00C67FE2" w:rsidP="00C67FE2">
      <w:pPr>
        <w:numPr>
          <w:ilvl w:val="0"/>
          <w:numId w:val="1"/>
        </w:numPr>
        <w:spacing w:after="0" w:line="360" w:lineRule="auto"/>
        <w:rPr>
          <w:sz w:val="24"/>
        </w:rPr>
      </w:pPr>
      <w:r w:rsidRPr="00C67FE2">
        <w:rPr>
          <w:sz w:val="24"/>
        </w:rPr>
        <w:t>Ekonomik ömrünü tamamlamış olan veya tamamlamadığı halde teknik ve fiziki nedenlerle kullanılmasında yarar görülmeyerek hizmet dışı bırakılması gerektiği ilgililer veya özel mevzuatı çerçevesinde oluşturulan komisyon tarafından bildirilen taşınırlara ait kayıttan düşme teklif ve onay tutanağını düzenlemek ve harcama yetkilisinin onayı ile taşınır işlem fişi düzenleyerek kayıtlardan çıkarmak.</w:t>
      </w:r>
    </w:p>
    <w:p w14:paraId="7750B7DB" w14:textId="579837E3" w:rsidR="00C67FE2" w:rsidRPr="00C67FE2" w:rsidRDefault="004D4CD4" w:rsidP="00C67FE2">
      <w:pPr>
        <w:numPr>
          <w:ilvl w:val="0"/>
          <w:numId w:val="1"/>
        </w:numPr>
        <w:spacing w:after="0" w:line="360" w:lineRule="auto"/>
        <w:rPr>
          <w:sz w:val="24"/>
        </w:rPr>
      </w:pPr>
      <w:r>
        <w:rPr>
          <w:sz w:val="24"/>
        </w:rPr>
        <w:t xml:space="preserve">Meslek </w:t>
      </w:r>
      <w:r w:rsidR="00C67FE2" w:rsidRPr="00C67FE2">
        <w:rPr>
          <w:sz w:val="24"/>
        </w:rPr>
        <w:t>Yüksekokul</w:t>
      </w:r>
      <w:r>
        <w:rPr>
          <w:sz w:val="24"/>
        </w:rPr>
        <w:t>un</w:t>
      </w:r>
      <w:r w:rsidR="00C67FE2" w:rsidRPr="00C67FE2">
        <w:rPr>
          <w:sz w:val="24"/>
        </w:rPr>
        <w:t>a ait taşınırların, taşınır kayıt yetkililerinin görevlerinden ayrılmalarında, yıl sonlarında ve harcama yetkilisinin gerekli gördüğü durum ve zamanlarda oluşturulacak komisyonda görev almak ve sayım sonrası işlemleri yapmak.</w:t>
      </w:r>
    </w:p>
    <w:p w14:paraId="6EAA4C02" w14:textId="73579BB7" w:rsidR="00C67FE2" w:rsidRPr="00C67FE2" w:rsidRDefault="004D4CD4" w:rsidP="00C67FE2">
      <w:pPr>
        <w:numPr>
          <w:ilvl w:val="0"/>
          <w:numId w:val="1"/>
        </w:numPr>
        <w:spacing w:after="0" w:line="360" w:lineRule="auto"/>
        <w:rPr>
          <w:sz w:val="24"/>
        </w:rPr>
      </w:pPr>
      <w:r>
        <w:rPr>
          <w:sz w:val="24"/>
        </w:rPr>
        <w:t xml:space="preserve">Meslek </w:t>
      </w:r>
      <w:r w:rsidR="00C67FE2" w:rsidRPr="00C67FE2">
        <w:rPr>
          <w:sz w:val="24"/>
        </w:rPr>
        <w:t>Yüksekokul</w:t>
      </w:r>
      <w:r>
        <w:rPr>
          <w:sz w:val="24"/>
        </w:rPr>
        <w:t>un</w:t>
      </w:r>
      <w:r w:rsidR="00C67FE2" w:rsidRPr="00C67FE2">
        <w:rPr>
          <w:sz w:val="24"/>
        </w:rPr>
        <w:t>da kullanılmak üzere kendilerine taşınır teslim edilen kamu görevlilerinin kasıt, kusur, ihmal veya tedbirsizlik ya da dikkatsizlikleri nedeniyle oluşan kamu zararı ile ilgili olarak, 27/9/2006 tarihli ve 2006/11058 sayılı Bakanlar Kurulu Kararı ile yürürlüğe konulan Kamu Zararlarının Tahsiline İlişkin Usul ve Esaslar Hakkında Yönetmelik hükümleri uyarınca gerekli işlemleri yapmak ve harcama yetkilisine bildirmek.</w:t>
      </w:r>
    </w:p>
    <w:p w14:paraId="1632E7E2" w14:textId="77777777" w:rsidR="00C67FE2" w:rsidRPr="00C67FE2" w:rsidRDefault="00C67FE2" w:rsidP="00C67FE2">
      <w:pPr>
        <w:numPr>
          <w:ilvl w:val="0"/>
          <w:numId w:val="1"/>
        </w:numPr>
        <w:spacing w:after="0" w:line="360" w:lineRule="auto"/>
        <w:rPr>
          <w:sz w:val="24"/>
        </w:rPr>
      </w:pPr>
      <w:r w:rsidRPr="00C67FE2">
        <w:rPr>
          <w:sz w:val="24"/>
        </w:rPr>
        <w:t>Taşınır kayıt ve yönetim sistemi kayıtları ile fiilen ambarlarda ve personelde zimmetli olan taşınırların kayıtlara uygunluğunu kontrol etmek.</w:t>
      </w:r>
    </w:p>
    <w:p w14:paraId="39F68605" w14:textId="77777777" w:rsidR="00C67FE2" w:rsidRPr="00C67FE2" w:rsidRDefault="00C67FE2" w:rsidP="00C67FE2">
      <w:pPr>
        <w:numPr>
          <w:ilvl w:val="0"/>
          <w:numId w:val="1"/>
        </w:numPr>
        <w:spacing w:after="0" w:line="360" w:lineRule="auto"/>
        <w:rPr>
          <w:sz w:val="24"/>
        </w:rPr>
      </w:pPr>
      <w:r w:rsidRPr="00C67FE2">
        <w:rPr>
          <w:sz w:val="24"/>
        </w:rPr>
        <w:t>Yöneticiler tarafından yazılı ve sözlü olarak verilen diğer iş ve işlemleri yapmak.</w:t>
      </w:r>
    </w:p>
    <w:p w14:paraId="67C23604" w14:textId="4B85741D" w:rsidR="00C67FE2" w:rsidRDefault="00C67FE2" w:rsidP="00C67FE2">
      <w:pPr>
        <w:numPr>
          <w:ilvl w:val="0"/>
          <w:numId w:val="1"/>
        </w:numPr>
        <w:spacing w:after="0" w:line="360" w:lineRule="auto"/>
        <w:ind w:hanging="370"/>
        <w:rPr>
          <w:sz w:val="24"/>
        </w:rPr>
      </w:pPr>
      <w:r w:rsidRPr="00C67FE2">
        <w:rPr>
          <w:sz w:val="24"/>
        </w:rPr>
        <w:lastRenderedPageBreak/>
        <w:t xml:space="preserve">Müdür, Müdür Yardımcıları ve </w:t>
      </w:r>
      <w:r w:rsidR="004D4CD4">
        <w:rPr>
          <w:sz w:val="24"/>
        </w:rPr>
        <w:t xml:space="preserve">Meslek </w:t>
      </w:r>
      <w:r w:rsidRPr="00C67FE2">
        <w:rPr>
          <w:sz w:val="24"/>
        </w:rPr>
        <w:t>Yüksekokul</w:t>
      </w:r>
      <w:r w:rsidR="004D4CD4">
        <w:rPr>
          <w:sz w:val="24"/>
        </w:rPr>
        <w:t>u</w:t>
      </w:r>
      <w:r w:rsidRPr="00C67FE2">
        <w:rPr>
          <w:sz w:val="24"/>
        </w:rPr>
        <w:t xml:space="preserve"> Sekreteri tarafından verilen diğer görevler ile görev alanı itibarıyla yürütmekle yükümlü bulunduğu hizmetlerin yerine getirilmesinden dolayı amirlerine karşı</w:t>
      </w:r>
      <w:r>
        <w:rPr>
          <w:sz w:val="24"/>
        </w:rPr>
        <w:t xml:space="preserve"> sorumludur.</w:t>
      </w:r>
    </w:p>
    <w:p w14:paraId="1BA90DA4" w14:textId="77777777" w:rsidR="00836867" w:rsidRDefault="00836867" w:rsidP="00C13843">
      <w:pPr>
        <w:spacing w:after="0" w:line="360" w:lineRule="auto"/>
        <w:ind w:left="0" w:firstLine="0"/>
        <w:rPr>
          <w:sz w:val="24"/>
        </w:rPr>
      </w:pPr>
    </w:p>
    <w:p w14:paraId="39442D16" w14:textId="07827BD6" w:rsidR="00836867" w:rsidRPr="00836867" w:rsidRDefault="009B3231" w:rsidP="00C13843">
      <w:pPr>
        <w:spacing w:after="0" w:line="360" w:lineRule="auto"/>
        <w:ind w:left="0" w:firstLine="0"/>
        <w:rPr>
          <w:sz w:val="24"/>
        </w:rPr>
      </w:pPr>
      <w:r w:rsidRPr="00C13843">
        <w:rPr>
          <w:b/>
          <w:sz w:val="24"/>
        </w:rPr>
        <w:t>Not:</w:t>
      </w:r>
      <w:r w:rsidRPr="00C13843">
        <w:rPr>
          <w:sz w:val="24"/>
        </w:rPr>
        <w:t xml:space="preserve"> Birim yöneticileri ilgili personele yukarıda yer alan görevlere ek olarak </w:t>
      </w:r>
      <w:proofErr w:type="spellStart"/>
      <w:r w:rsidRPr="00C13843">
        <w:rPr>
          <w:sz w:val="24"/>
        </w:rPr>
        <w:t>ünvanı</w:t>
      </w:r>
      <w:proofErr w:type="spellEnd"/>
      <w:r w:rsidRPr="00C13843">
        <w:rPr>
          <w:sz w:val="24"/>
        </w:rPr>
        <w:t xml:space="preserve"> çerçevesinde Türkiye İş Kurumu’nun internet adresinde (https://esube.iskur.gov.tr/meslek/meslek.aspx) yer alan görev tanımları çerçevesinde ek görevler verebilir.</w:t>
      </w:r>
    </w:p>
    <w:p w14:paraId="2C44C932" w14:textId="3F7CFEB5" w:rsidR="009B3231" w:rsidRPr="00C13843" w:rsidRDefault="009B3231" w:rsidP="00C13843">
      <w:pPr>
        <w:spacing w:after="0" w:line="360" w:lineRule="auto"/>
        <w:ind w:left="0" w:firstLine="0"/>
        <w:rPr>
          <w:b/>
          <w:sz w:val="24"/>
        </w:rPr>
      </w:pPr>
      <w:r w:rsidRPr="00C13843">
        <w:rPr>
          <w:b/>
          <w:sz w:val="24"/>
        </w:rPr>
        <w:t>TAŞINIR YETKİLİSİ ÜNVANLAR</w:t>
      </w:r>
    </w:p>
    <w:p w14:paraId="65E74E51" w14:textId="77777777" w:rsidR="009B3231" w:rsidRPr="00C13843" w:rsidRDefault="009B3231" w:rsidP="00C13843">
      <w:pPr>
        <w:spacing w:after="0" w:line="360" w:lineRule="auto"/>
        <w:ind w:left="0" w:firstLine="0"/>
        <w:rPr>
          <w:sz w:val="24"/>
        </w:rPr>
      </w:pPr>
      <w:r w:rsidRPr="00C13843">
        <w:rPr>
          <w:sz w:val="24"/>
        </w:rPr>
        <w:t>Bilgisayar İşletmeni</w:t>
      </w:r>
    </w:p>
    <w:p w14:paraId="75B45A61" w14:textId="77777777" w:rsidR="009B3231" w:rsidRPr="00C13843" w:rsidRDefault="009B3231" w:rsidP="00C13843">
      <w:pPr>
        <w:spacing w:after="0" w:line="360" w:lineRule="auto"/>
        <w:ind w:left="0" w:firstLine="0"/>
        <w:rPr>
          <w:sz w:val="24"/>
        </w:rPr>
      </w:pPr>
      <w:r w:rsidRPr="00C13843">
        <w:rPr>
          <w:sz w:val="24"/>
        </w:rPr>
        <w:t>İşçi</w:t>
      </w:r>
    </w:p>
    <w:p w14:paraId="22FC3D17" w14:textId="77777777" w:rsidR="009B3231" w:rsidRPr="00C13843" w:rsidRDefault="009B3231" w:rsidP="00C13843">
      <w:pPr>
        <w:spacing w:after="0" w:line="360" w:lineRule="auto"/>
        <w:ind w:left="0" w:firstLine="0"/>
        <w:rPr>
          <w:sz w:val="24"/>
        </w:rPr>
      </w:pPr>
      <w:r w:rsidRPr="00C13843">
        <w:rPr>
          <w:sz w:val="24"/>
        </w:rPr>
        <w:t>Memur</w:t>
      </w:r>
    </w:p>
    <w:p w14:paraId="41C06CF4" w14:textId="77777777" w:rsidR="005A0737" w:rsidRPr="00C13843" w:rsidRDefault="005A0737" w:rsidP="00C13843">
      <w:pPr>
        <w:spacing w:after="0" w:line="360" w:lineRule="auto"/>
        <w:ind w:left="0" w:firstLine="0"/>
        <w:rPr>
          <w:sz w:val="24"/>
        </w:rPr>
      </w:pPr>
      <w:r w:rsidRPr="00C13843">
        <w:rPr>
          <w:sz w:val="24"/>
        </w:rPr>
        <w:t>Şef</w:t>
      </w:r>
    </w:p>
    <w:p w14:paraId="0E209F11" w14:textId="05284EB1" w:rsidR="005A0737" w:rsidRDefault="005A0737" w:rsidP="00C13843">
      <w:pPr>
        <w:spacing w:after="0" w:line="360" w:lineRule="auto"/>
        <w:rPr>
          <w:color w:val="000000" w:themeColor="text1"/>
          <w:sz w:val="24"/>
        </w:rPr>
      </w:pPr>
      <w:r w:rsidRPr="00C13843">
        <w:rPr>
          <w:color w:val="000000" w:themeColor="text1"/>
          <w:sz w:val="24"/>
        </w:rPr>
        <w:t xml:space="preserve">Veri Hazırlama ve Kontrol İşletmeni </w:t>
      </w:r>
    </w:p>
    <w:p w14:paraId="0224AA21" w14:textId="539F62BE" w:rsidR="00A869FB" w:rsidRPr="00C13843" w:rsidRDefault="00A869FB" w:rsidP="00A869FB">
      <w:pPr>
        <w:spacing w:after="0" w:line="360" w:lineRule="auto"/>
        <w:rPr>
          <w:color w:val="000000" w:themeColor="text1"/>
          <w:sz w:val="24"/>
        </w:rPr>
      </w:pPr>
      <w:r>
        <w:rPr>
          <w:color w:val="000000" w:themeColor="text1"/>
          <w:sz w:val="24"/>
        </w:rPr>
        <w:t>Sözleşmeli Personel</w:t>
      </w:r>
    </w:p>
    <w:p w14:paraId="1482FB29" w14:textId="77777777" w:rsidR="00C13843" w:rsidRPr="00C13843" w:rsidRDefault="00C13843" w:rsidP="00C13843">
      <w:pPr>
        <w:spacing w:after="0" w:line="360" w:lineRule="auto"/>
        <w:rPr>
          <w:color w:val="000000" w:themeColor="text1"/>
          <w:sz w:val="24"/>
        </w:rPr>
      </w:pPr>
    </w:p>
    <w:p w14:paraId="7FEA1F45" w14:textId="77777777" w:rsidR="006F3500" w:rsidRPr="00C13843" w:rsidRDefault="004F4B86" w:rsidP="00C13843">
      <w:pPr>
        <w:pStyle w:val="Balk1"/>
        <w:spacing w:after="0" w:line="360" w:lineRule="auto"/>
        <w:ind w:left="0" w:firstLine="0"/>
        <w:rPr>
          <w:sz w:val="24"/>
        </w:rPr>
      </w:pPr>
      <w:r w:rsidRPr="00C13843">
        <w:rPr>
          <w:sz w:val="24"/>
        </w:rPr>
        <w:t>GÖREVİN GEREKTİRDİĞİ NİTELİKLER</w:t>
      </w:r>
      <w:r w:rsidRPr="00C13843">
        <w:rPr>
          <w:b w:val="0"/>
          <w:sz w:val="24"/>
        </w:rPr>
        <w:t xml:space="preserve"> </w:t>
      </w:r>
      <w:r w:rsidRPr="00C13843">
        <w:rPr>
          <w:sz w:val="24"/>
        </w:rPr>
        <w:t xml:space="preserve"> </w:t>
      </w:r>
    </w:p>
    <w:p w14:paraId="53BE8FEE" w14:textId="77777777" w:rsidR="006F3500" w:rsidRPr="00C13843" w:rsidRDefault="004F4B86" w:rsidP="00C13843">
      <w:pPr>
        <w:numPr>
          <w:ilvl w:val="0"/>
          <w:numId w:val="2"/>
        </w:numPr>
        <w:spacing w:after="0" w:line="360" w:lineRule="auto"/>
        <w:ind w:hanging="360"/>
        <w:rPr>
          <w:sz w:val="24"/>
        </w:rPr>
      </w:pPr>
      <w:r w:rsidRPr="00C13843">
        <w:rPr>
          <w:sz w:val="24"/>
        </w:rPr>
        <w:t xml:space="preserve">657 Sayılı Devlet Memurları Kanunu  </w:t>
      </w:r>
    </w:p>
    <w:p w14:paraId="50A46CA9" w14:textId="77777777" w:rsidR="006F3500" w:rsidRPr="00C13843" w:rsidRDefault="004F4B86" w:rsidP="00C13843">
      <w:pPr>
        <w:numPr>
          <w:ilvl w:val="0"/>
          <w:numId w:val="2"/>
        </w:numPr>
        <w:spacing w:after="0" w:line="360" w:lineRule="auto"/>
        <w:ind w:hanging="360"/>
        <w:rPr>
          <w:sz w:val="24"/>
        </w:rPr>
      </w:pPr>
      <w:r w:rsidRPr="00C13843">
        <w:rPr>
          <w:sz w:val="24"/>
        </w:rPr>
        <w:t xml:space="preserve">Başbakanlık 2005/7 sayılı Standart Dosya Planı konulu Genelge  </w:t>
      </w:r>
    </w:p>
    <w:p w14:paraId="4EE96902" w14:textId="77777777" w:rsidR="006F3500" w:rsidRPr="00C13843" w:rsidRDefault="004F4B86" w:rsidP="00C13843">
      <w:pPr>
        <w:numPr>
          <w:ilvl w:val="0"/>
          <w:numId w:val="2"/>
        </w:numPr>
        <w:spacing w:after="0" w:line="360" w:lineRule="auto"/>
        <w:ind w:hanging="360"/>
        <w:rPr>
          <w:sz w:val="24"/>
        </w:rPr>
      </w:pPr>
      <w:r w:rsidRPr="00C13843">
        <w:rPr>
          <w:sz w:val="24"/>
        </w:rPr>
        <w:t xml:space="preserve">Resmi Yazışma Hakkında Usul ve Esaslar  </w:t>
      </w:r>
    </w:p>
    <w:p w14:paraId="6B6E54DB" w14:textId="77777777" w:rsidR="006F3500" w:rsidRPr="00C13843" w:rsidRDefault="004F4B86" w:rsidP="00C13843">
      <w:pPr>
        <w:numPr>
          <w:ilvl w:val="0"/>
          <w:numId w:val="2"/>
        </w:numPr>
        <w:spacing w:after="0" w:line="360" w:lineRule="auto"/>
        <w:ind w:hanging="360"/>
        <w:rPr>
          <w:sz w:val="24"/>
        </w:rPr>
      </w:pPr>
      <w:r w:rsidRPr="00C13843">
        <w:rPr>
          <w:sz w:val="24"/>
        </w:rPr>
        <w:t xml:space="preserve">Devlet Arşiv Hizmetleri Hakkında Yönetmelik  </w:t>
      </w:r>
    </w:p>
    <w:p w14:paraId="02BA3B51" w14:textId="77777777" w:rsidR="006F3500" w:rsidRPr="00C13843" w:rsidRDefault="004F4B86" w:rsidP="00C13843">
      <w:pPr>
        <w:numPr>
          <w:ilvl w:val="0"/>
          <w:numId w:val="2"/>
        </w:numPr>
        <w:spacing w:after="0" w:line="360" w:lineRule="auto"/>
        <w:ind w:hanging="360"/>
        <w:rPr>
          <w:sz w:val="24"/>
        </w:rPr>
      </w:pPr>
      <w:r w:rsidRPr="00C13843">
        <w:rPr>
          <w:sz w:val="24"/>
        </w:rPr>
        <w:t xml:space="preserve">Taşınır Mal Yönetmeliği  </w:t>
      </w:r>
    </w:p>
    <w:p w14:paraId="3D823950" w14:textId="77777777" w:rsidR="006F3500" w:rsidRPr="00C13843" w:rsidRDefault="004F4B86" w:rsidP="00C13843">
      <w:pPr>
        <w:numPr>
          <w:ilvl w:val="0"/>
          <w:numId w:val="2"/>
        </w:numPr>
        <w:spacing w:after="0" w:line="360" w:lineRule="auto"/>
        <w:ind w:hanging="360"/>
        <w:rPr>
          <w:sz w:val="24"/>
        </w:rPr>
      </w:pPr>
      <w:r w:rsidRPr="00C13843">
        <w:rPr>
          <w:sz w:val="24"/>
        </w:rPr>
        <w:t xml:space="preserve">YÖK Mevzuatı  </w:t>
      </w:r>
    </w:p>
    <w:p w14:paraId="47DD9652" w14:textId="0B64D0D0" w:rsidR="006F3500" w:rsidRPr="00C13843" w:rsidRDefault="00FC54DC" w:rsidP="00C13843">
      <w:pPr>
        <w:numPr>
          <w:ilvl w:val="0"/>
          <w:numId w:val="2"/>
        </w:numPr>
        <w:spacing w:after="0" w:line="360" w:lineRule="auto"/>
        <w:ind w:hanging="360"/>
        <w:rPr>
          <w:sz w:val="24"/>
        </w:rPr>
      </w:pPr>
      <w:r w:rsidRPr="00C13843">
        <w:rPr>
          <w:sz w:val="24"/>
        </w:rPr>
        <w:t>Üniversite</w:t>
      </w:r>
      <w:r w:rsidR="004F4B86" w:rsidRPr="00C13843">
        <w:rPr>
          <w:sz w:val="24"/>
        </w:rPr>
        <w:t xml:space="preserve"> Kamu İç Kontrol Standartlarına Uyum Eylem Planı  </w:t>
      </w:r>
    </w:p>
    <w:p w14:paraId="1ADC939E" w14:textId="77777777" w:rsidR="006F3500" w:rsidRPr="00C13843" w:rsidRDefault="004F4B86" w:rsidP="00C13843">
      <w:pPr>
        <w:spacing w:after="0" w:line="360" w:lineRule="auto"/>
        <w:ind w:left="14" w:firstLine="0"/>
        <w:jc w:val="left"/>
        <w:rPr>
          <w:sz w:val="24"/>
        </w:rPr>
      </w:pPr>
      <w:r w:rsidRPr="00C13843">
        <w:rPr>
          <w:b/>
          <w:sz w:val="24"/>
        </w:rPr>
        <w:t xml:space="preserve"> </w:t>
      </w:r>
      <w:r w:rsidRPr="00C13843">
        <w:rPr>
          <w:sz w:val="24"/>
        </w:rPr>
        <w:t xml:space="preserve"> </w:t>
      </w:r>
    </w:p>
    <w:sectPr w:rsidR="006F3500" w:rsidRPr="00C13843" w:rsidSect="00C13843">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13" w:footer="567"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66E661" w14:textId="77777777" w:rsidR="0033265C" w:rsidRDefault="0033265C">
      <w:pPr>
        <w:spacing w:after="0" w:line="240" w:lineRule="auto"/>
      </w:pPr>
      <w:r>
        <w:separator/>
      </w:r>
    </w:p>
  </w:endnote>
  <w:endnote w:type="continuationSeparator" w:id="0">
    <w:p w14:paraId="71138980" w14:textId="77777777" w:rsidR="0033265C" w:rsidRDefault="00332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17" w:tblpY="14947"/>
      <w:tblOverlap w:val="never"/>
      <w:tblW w:w="10111" w:type="dxa"/>
      <w:tblInd w:w="0" w:type="dxa"/>
      <w:tblCellMar>
        <w:top w:w="102" w:type="dxa"/>
        <w:left w:w="115" w:type="dxa"/>
        <w:right w:w="115" w:type="dxa"/>
      </w:tblCellMar>
      <w:tblLook w:val="04A0" w:firstRow="1" w:lastRow="0" w:firstColumn="1" w:lastColumn="0" w:noHBand="0" w:noVBand="1"/>
    </w:tblPr>
    <w:tblGrid>
      <w:gridCol w:w="3093"/>
      <w:gridCol w:w="3581"/>
      <w:gridCol w:w="3437"/>
    </w:tblGrid>
    <w:tr w:rsidR="006F3500" w14:paraId="4D3EF594" w14:textId="77777777">
      <w:trPr>
        <w:trHeight w:val="379"/>
      </w:trPr>
      <w:tc>
        <w:tcPr>
          <w:tcW w:w="3092" w:type="dxa"/>
          <w:tcBorders>
            <w:top w:val="single" w:sz="4" w:space="0" w:color="000000"/>
            <w:left w:val="single" w:sz="4" w:space="0" w:color="000000"/>
            <w:bottom w:val="single" w:sz="4" w:space="0" w:color="000000"/>
            <w:right w:val="single" w:sz="4" w:space="0" w:color="000000"/>
          </w:tcBorders>
        </w:tcPr>
        <w:p w14:paraId="1D46EF27" w14:textId="77777777" w:rsidR="006F3500" w:rsidRDefault="004F4B86">
          <w:pPr>
            <w:spacing w:after="0" w:line="259" w:lineRule="auto"/>
            <w:ind w:left="0" w:right="2" w:firstLine="0"/>
            <w:jc w:val="center"/>
          </w:pPr>
          <w:r>
            <w:rPr>
              <w:b/>
            </w:rPr>
            <w:t xml:space="preserve">Hazırlayan </w:t>
          </w:r>
          <w:r>
            <w:t xml:space="preserve"> </w:t>
          </w:r>
        </w:p>
      </w:tc>
      <w:tc>
        <w:tcPr>
          <w:tcW w:w="3581" w:type="dxa"/>
          <w:tcBorders>
            <w:top w:val="single" w:sz="4" w:space="0" w:color="000000"/>
            <w:left w:val="single" w:sz="4" w:space="0" w:color="000000"/>
            <w:bottom w:val="single" w:sz="4" w:space="0" w:color="000000"/>
            <w:right w:val="single" w:sz="4" w:space="0" w:color="000000"/>
          </w:tcBorders>
        </w:tcPr>
        <w:p w14:paraId="45515BCC" w14:textId="77777777" w:rsidR="006F3500" w:rsidRDefault="004F4B86">
          <w:pPr>
            <w:spacing w:after="0" w:line="259" w:lineRule="auto"/>
            <w:ind w:left="0" w:right="12" w:firstLine="0"/>
            <w:jc w:val="center"/>
          </w:pPr>
          <w:r>
            <w:rPr>
              <w:b/>
            </w:rPr>
            <w:t xml:space="preserve">Yürürlük Onayı </w:t>
          </w:r>
          <w:r>
            <w:t xml:space="preserve"> </w:t>
          </w:r>
        </w:p>
      </w:tc>
      <w:tc>
        <w:tcPr>
          <w:tcW w:w="3437" w:type="dxa"/>
          <w:tcBorders>
            <w:top w:val="single" w:sz="4" w:space="0" w:color="000000"/>
            <w:left w:val="single" w:sz="4" w:space="0" w:color="000000"/>
            <w:bottom w:val="single" w:sz="4" w:space="0" w:color="000000"/>
            <w:right w:val="single" w:sz="4" w:space="0" w:color="000000"/>
          </w:tcBorders>
        </w:tcPr>
        <w:p w14:paraId="5D3B7687" w14:textId="77777777" w:rsidR="006F3500" w:rsidRDefault="004F4B86">
          <w:pPr>
            <w:spacing w:after="0" w:line="259" w:lineRule="auto"/>
            <w:ind w:left="0" w:right="5" w:firstLine="0"/>
            <w:jc w:val="center"/>
          </w:pPr>
          <w:r>
            <w:rPr>
              <w:b/>
            </w:rPr>
            <w:t xml:space="preserve">Kalite Sistem Onayı </w:t>
          </w:r>
          <w:r>
            <w:t xml:space="preserve"> </w:t>
          </w:r>
        </w:p>
      </w:tc>
    </w:tr>
    <w:tr w:rsidR="006F3500" w14:paraId="704FD07D" w14:textId="77777777">
      <w:trPr>
        <w:trHeight w:val="470"/>
      </w:trPr>
      <w:tc>
        <w:tcPr>
          <w:tcW w:w="3092" w:type="dxa"/>
          <w:tcBorders>
            <w:top w:val="single" w:sz="4" w:space="0" w:color="000000"/>
            <w:left w:val="single" w:sz="4" w:space="0" w:color="000000"/>
            <w:bottom w:val="single" w:sz="4" w:space="0" w:color="000000"/>
            <w:right w:val="single" w:sz="4" w:space="0" w:color="000000"/>
          </w:tcBorders>
          <w:vAlign w:val="center"/>
        </w:tcPr>
        <w:p w14:paraId="0360151F" w14:textId="77777777" w:rsidR="006F3500" w:rsidRDefault="004F4B86">
          <w:pPr>
            <w:spacing w:after="0" w:line="259" w:lineRule="auto"/>
            <w:ind w:left="0" w:right="6" w:firstLine="0"/>
            <w:jc w:val="center"/>
          </w:pPr>
          <w:proofErr w:type="spellStart"/>
          <w:r>
            <w:t>Öğr</w:t>
          </w:r>
          <w:proofErr w:type="spellEnd"/>
          <w:r>
            <w:t>. Gör. Esra AVANOĞLU</w:t>
          </w:r>
          <w:r>
            <w:rPr>
              <w:b/>
            </w:rPr>
            <w:t xml:space="preserve"> </w:t>
          </w:r>
          <w:r>
            <w:t xml:space="preserve"> </w:t>
          </w:r>
        </w:p>
      </w:tc>
      <w:tc>
        <w:tcPr>
          <w:tcW w:w="3581" w:type="dxa"/>
          <w:tcBorders>
            <w:top w:val="single" w:sz="4" w:space="0" w:color="000000"/>
            <w:left w:val="single" w:sz="4" w:space="0" w:color="000000"/>
            <w:bottom w:val="single" w:sz="4" w:space="0" w:color="000000"/>
            <w:right w:val="single" w:sz="4" w:space="0" w:color="000000"/>
          </w:tcBorders>
          <w:vAlign w:val="center"/>
        </w:tcPr>
        <w:p w14:paraId="1816FE63" w14:textId="77777777" w:rsidR="006F3500" w:rsidRDefault="004F4B86">
          <w:pPr>
            <w:spacing w:after="0" w:line="259" w:lineRule="auto"/>
            <w:ind w:left="0" w:right="8" w:firstLine="0"/>
            <w:jc w:val="center"/>
          </w:pPr>
          <w:r>
            <w:t>Şevket BAHÇACIOĞLU</w:t>
          </w:r>
          <w:r>
            <w:rPr>
              <w:rFonts w:ascii="Century Gothic" w:eastAsia="Century Gothic" w:hAnsi="Century Gothic" w:cs="Century Gothic"/>
            </w:rPr>
            <w:t xml:space="preserve"> </w:t>
          </w:r>
          <w:r>
            <w:t xml:space="preserve"> </w:t>
          </w:r>
        </w:p>
      </w:tc>
      <w:tc>
        <w:tcPr>
          <w:tcW w:w="3437" w:type="dxa"/>
          <w:tcBorders>
            <w:top w:val="single" w:sz="4" w:space="0" w:color="000000"/>
            <w:left w:val="single" w:sz="4" w:space="0" w:color="000000"/>
            <w:bottom w:val="single" w:sz="4" w:space="0" w:color="000000"/>
            <w:right w:val="single" w:sz="4" w:space="0" w:color="000000"/>
          </w:tcBorders>
          <w:vAlign w:val="center"/>
        </w:tcPr>
        <w:p w14:paraId="4529D150" w14:textId="77777777" w:rsidR="006F3500" w:rsidRDefault="004F4B86">
          <w:pPr>
            <w:spacing w:after="0" w:line="259" w:lineRule="auto"/>
            <w:ind w:left="0" w:right="7" w:firstLine="0"/>
            <w:jc w:val="center"/>
          </w:pPr>
          <w:r>
            <w:t>Prof. Dr. Yavuz DEMİREL</w:t>
          </w:r>
          <w:r>
            <w:rPr>
              <w:rFonts w:ascii="Century Gothic" w:eastAsia="Century Gothic" w:hAnsi="Century Gothic" w:cs="Century Gothic"/>
            </w:rPr>
            <w:t xml:space="preserve"> </w:t>
          </w:r>
          <w:r>
            <w:t xml:space="preserve"> </w:t>
          </w:r>
        </w:p>
      </w:tc>
    </w:tr>
  </w:tbl>
  <w:p w14:paraId="40FE30DD" w14:textId="77777777" w:rsidR="006F3500" w:rsidRDefault="004F4B86">
    <w:pPr>
      <w:spacing w:after="45" w:line="259" w:lineRule="auto"/>
      <w:ind w:left="14" w:firstLine="0"/>
      <w:jc w:val="left"/>
    </w:pPr>
    <w:r>
      <w:rPr>
        <w:sz w:val="20"/>
      </w:rPr>
      <w:t xml:space="preserve"> </w:t>
    </w:r>
    <w:r>
      <w:t xml:space="preserve"> </w:t>
    </w:r>
  </w:p>
  <w:p w14:paraId="72A56606" w14:textId="77777777" w:rsidR="006F3500" w:rsidRDefault="004F4B86">
    <w:pPr>
      <w:spacing w:after="0" w:line="259" w:lineRule="auto"/>
      <w:ind w:left="14" w:firstLine="0"/>
      <w:jc w:val="left"/>
    </w:pPr>
    <w:r>
      <w:rPr>
        <w:sz w:val="20"/>
      </w:rPr>
      <w:t xml:space="preserve">KYS-GT-130; Yayın Tarihi:05.07.2021; </w:t>
    </w:r>
    <w:proofErr w:type="spellStart"/>
    <w:r>
      <w:rPr>
        <w:sz w:val="20"/>
      </w:rPr>
      <w:t>Rev</w:t>
    </w:r>
    <w:proofErr w:type="spellEnd"/>
    <w:r>
      <w:rPr>
        <w:sz w:val="20"/>
      </w:rPr>
      <w:t xml:space="preserve">. No:01; </w:t>
    </w:r>
    <w:proofErr w:type="spellStart"/>
    <w:r>
      <w:rPr>
        <w:sz w:val="20"/>
      </w:rPr>
      <w:t>Rev</w:t>
    </w:r>
    <w:proofErr w:type="spellEnd"/>
    <w:r>
      <w:rPr>
        <w:sz w:val="20"/>
      </w:rPr>
      <w:t xml:space="preserve">. Tar:07.09.2022 </w:t>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F5936" w14:textId="77777777" w:rsidR="004F6EF0" w:rsidRDefault="004F6EF0" w:rsidP="00757DD1">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17" w:tblpY="14947"/>
      <w:tblOverlap w:val="never"/>
      <w:tblW w:w="10111" w:type="dxa"/>
      <w:tblInd w:w="0" w:type="dxa"/>
      <w:tblCellMar>
        <w:top w:w="102" w:type="dxa"/>
        <w:left w:w="115" w:type="dxa"/>
        <w:right w:w="115" w:type="dxa"/>
      </w:tblCellMar>
      <w:tblLook w:val="04A0" w:firstRow="1" w:lastRow="0" w:firstColumn="1" w:lastColumn="0" w:noHBand="0" w:noVBand="1"/>
    </w:tblPr>
    <w:tblGrid>
      <w:gridCol w:w="3093"/>
      <w:gridCol w:w="3581"/>
      <w:gridCol w:w="3437"/>
    </w:tblGrid>
    <w:tr w:rsidR="006F3500" w14:paraId="22F11858" w14:textId="77777777">
      <w:trPr>
        <w:trHeight w:val="379"/>
      </w:trPr>
      <w:tc>
        <w:tcPr>
          <w:tcW w:w="3092" w:type="dxa"/>
          <w:tcBorders>
            <w:top w:val="single" w:sz="4" w:space="0" w:color="000000"/>
            <w:left w:val="single" w:sz="4" w:space="0" w:color="000000"/>
            <w:bottom w:val="single" w:sz="4" w:space="0" w:color="000000"/>
            <w:right w:val="single" w:sz="4" w:space="0" w:color="000000"/>
          </w:tcBorders>
        </w:tcPr>
        <w:p w14:paraId="6E3C7BF1" w14:textId="77777777" w:rsidR="006F3500" w:rsidRDefault="004F4B86">
          <w:pPr>
            <w:spacing w:after="0" w:line="259" w:lineRule="auto"/>
            <w:ind w:left="0" w:right="2" w:firstLine="0"/>
            <w:jc w:val="center"/>
          </w:pPr>
          <w:r>
            <w:rPr>
              <w:b/>
            </w:rPr>
            <w:t xml:space="preserve">Hazırlayan </w:t>
          </w:r>
          <w:r>
            <w:t xml:space="preserve"> </w:t>
          </w:r>
        </w:p>
      </w:tc>
      <w:tc>
        <w:tcPr>
          <w:tcW w:w="3581" w:type="dxa"/>
          <w:tcBorders>
            <w:top w:val="single" w:sz="4" w:space="0" w:color="000000"/>
            <w:left w:val="single" w:sz="4" w:space="0" w:color="000000"/>
            <w:bottom w:val="single" w:sz="4" w:space="0" w:color="000000"/>
            <w:right w:val="single" w:sz="4" w:space="0" w:color="000000"/>
          </w:tcBorders>
        </w:tcPr>
        <w:p w14:paraId="216BCAA8" w14:textId="77777777" w:rsidR="006F3500" w:rsidRDefault="004F4B86">
          <w:pPr>
            <w:spacing w:after="0" w:line="259" w:lineRule="auto"/>
            <w:ind w:left="0" w:right="12" w:firstLine="0"/>
            <w:jc w:val="center"/>
          </w:pPr>
          <w:r>
            <w:rPr>
              <w:b/>
            </w:rPr>
            <w:t xml:space="preserve">Yürürlük Onayı </w:t>
          </w:r>
          <w:r>
            <w:t xml:space="preserve"> </w:t>
          </w:r>
        </w:p>
      </w:tc>
      <w:tc>
        <w:tcPr>
          <w:tcW w:w="3437" w:type="dxa"/>
          <w:tcBorders>
            <w:top w:val="single" w:sz="4" w:space="0" w:color="000000"/>
            <w:left w:val="single" w:sz="4" w:space="0" w:color="000000"/>
            <w:bottom w:val="single" w:sz="4" w:space="0" w:color="000000"/>
            <w:right w:val="single" w:sz="4" w:space="0" w:color="000000"/>
          </w:tcBorders>
        </w:tcPr>
        <w:p w14:paraId="3F4A5D7B" w14:textId="77777777" w:rsidR="006F3500" w:rsidRDefault="004F4B86">
          <w:pPr>
            <w:spacing w:after="0" w:line="259" w:lineRule="auto"/>
            <w:ind w:left="0" w:right="5" w:firstLine="0"/>
            <w:jc w:val="center"/>
          </w:pPr>
          <w:r>
            <w:rPr>
              <w:b/>
            </w:rPr>
            <w:t xml:space="preserve">Kalite Sistem Onayı </w:t>
          </w:r>
          <w:r>
            <w:t xml:space="preserve"> </w:t>
          </w:r>
        </w:p>
      </w:tc>
    </w:tr>
    <w:tr w:rsidR="006F3500" w14:paraId="041D15AE" w14:textId="77777777">
      <w:trPr>
        <w:trHeight w:val="470"/>
      </w:trPr>
      <w:tc>
        <w:tcPr>
          <w:tcW w:w="3092" w:type="dxa"/>
          <w:tcBorders>
            <w:top w:val="single" w:sz="4" w:space="0" w:color="000000"/>
            <w:left w:val="single" w:sz="4" w:space="0" w:color="000000"/>
            <w:bottom w:val="single" w:sz="4" w:space="0" w:color="000000"/>
            <w:right w:val="single" w:sz="4" w:space="0" w:color="000000"/>
          </w:tcBorders>
          <w:vAlign w:val="center"/>
        </w:tcPr>
        <w:p w14:paraId="163FA796" w14:textId="77777777" w:rsidR="006F3500" w:rsidRDefault="004F4B86">
          <w:pPr>
            <w:spacing w:after="0" w:line="259" w:lineRule="auto"/>
            <w:ind w:left="0" w:right="6" w:firstLine="0"/>
            <w:jc w:val="center"/>
          </w:pPr>
          <w:proofErr w:type="spellStart"/>
          <w:r>
            <w:t>Öğr</w:t>
          </w:r>
          <w:proofErr w:type="spellEnd"/>
          <w:r>
            <w:t>. Gör. Esra AVANOĞLU</w:t>
          </w:r>
          <w:r>
            <w:rPr>
              <w:b/>
            </w:rPr>
            <w:t xml:space="preserve"> </w:t>
          </w:r>
          <w:r>
            <w:t xml:space="preserve"> </w:t>
          </w:r>
        </w:p>
      </w:tc>
      <w:tc>
        <w:tcPr>
          <w:tcW w:w="3581" w:type="dxa"/>
          <w:tcBorders>
            <w:top w:val="single" w:sz="4" w:space="0" w:color="000000"/>
            <w:left w:val="single" w:sz="4" w:space="0" w:color="000000"/>
            <w:bottom w:val="single" w:sz="4" w:space="0" w:color="000000"/>
            <w:right w:val="single" w:sz="4" w:space="0" w:color="000000"/>
          </w:tcBorders>
          <w:vAlign w:val="center"/>
        </w:tcPr>
        <w:p w14:paraId="230CE123" w14:textId="77777777" w:rsidR="006F3500" w:rsidRDefault="004F4B86">
          <w:pPr>
            <w:spacing w:after="0" w:line="259" w:lineRule="auto"/>
            <w:ind w:left="0" w:right="8" w:firstLine="0"/>
            <w:jc w:val="center"/>
          </w:pPr>
          <w:r>
            <w:t>Şevket BAHÇACIOĞLU</w:t>
          </w:r>
          <w:r>
            <w:rPr>
              <w:rFonts w:ascii="Century Gothic" w:eastAsia="Century Gothic" w:hAnsi="Century Gothic" w:cs="Century Gothic"/>
            </w:rPr>
            <w:t xml:space="preserve"> </w:t>
          </w:r>
          <w:r>
            <w:t xml:space="preserve"> </w:t>
          </w:r>
        </w:p>
      </w:tc>
      <w:tc>
        <w:tcPr>
          <w:tcW w:w="3437" w:type="dxa"/>
          <w:tcBorders>
            <w:top w:val="single" w:sz="4" w:space="0" w:color="000000"/>
            <w:left w:val="single" w:sz="4" w:space="0" w:color="000000"/>
            <w:bottom w:val="single" w:sz="4" w:space="0" w:color="000000"/>
            <w:right w:val="single" w:sz="4" w:space="0" w:color="000000"/>
          </w:tcBorders>
          <w:vAlign w:val="center"/>
        </w:tcPr>
        <w:p w14:paraId="4025C5AB" w14:textId="77777777" w:rsidR="006F3500" w:rsidRDefault="004F4B86">
          <w:pPr>
            <w:spacing w:after="0" w:line="259" w:lineRule="auto"/>
            <w:ind w:left="0" w:right="7" w:firstLine="0"/>
            <w:jc w:val="center"/>
          </w:pPr>
          <w:r>
            <w:t>Prof. Dr. Yavuz DEMİREL</w:t>
          </w:r>
          <w:r>
            <w:rPr>
              <w:rFonts w:ascii="Century Gothic" w:eastAsia="Century Gothic" w:hAnsi="Century Gothic" w:cs="Century Gothic"/>
            </w:rPr>
            <w:t xml:space="preserve"> </w:t>
          </w:r>
          <w:r>
            <w:t xml:space="preserve"> </w:t>
          </w:r>
        </w:p>
      </w:tc>
    </w:tr>
  </w:tbl>
  <w:p w14:paraId="6AD55E8B" w14:textId="77777777" w:rsidR="006F3500" w:rsidRDefault="004F4B86">
    <w:pPr>
      <w:spacing w:after="45" w:line="259" w:lineRule="auto"/>
      <w:ind w:left="14" w:firstLine="0"/>
      <w:jc w:val="left"/>
    </w:pPr>
    <w:r>
      <w:rPr>
        <w:sz w:val="20"/>
      </w:rPr>
      <w:t xml:space="preserve"> </w:t>
    </w:r>
    <w:r>
      <w:t xml:space="preserve"> </w:t>
    </w:r>
  </w:p>
  <w:p w14:paraId="1698EC64" w14:textId="77777777" w:rsidR="006F3500" w:rsidRDefault="004F4B86">
    <w:pPr>
      <w:spacing w:after="0" w:line="259" w:lineRule="auto"/>
      <w:ind w:left="14" w:firstLine="0"/>
      <w:jc w:val="left"/>
    </w:pPr>
    <w:r>
      <w:rPr>
        <w:sz w:val="20"/>
      </w:rPr>
      <w:t xml:space="preserve">KYS-GT-130; Yayın Tarihi:05.07.2021; </w:t>
    </w:r>
    <w:proofErr w:type="spellStart"/>
    <w:r>
      <w:rPr>
        <w:sz w:val="20"/>
      </w:rPr>
      <w:t>Rev</w:t>
    </w:r>
    <w:proofErr w:type="spellEnd"/>
    <w:r>
      <w:rPr>
        <w:sz w:val="20"/>
      </w:rPr>
      <w:t xml:space="preserve">. No:01; </w:t>
    </w:r>
    <w:proofErr w:type="spellStart"/>
    <w:r>
      <w:rPr>
        <w:sz w:val="20"/>
      </w:rPr>
      <w:t>Rev</w:t>
    </w:r>
    <w:proofErr w:type="spellEnd"/>
    <w:r>
      <w:rPr>
        <w:sz w:val="20"/>
      </w:rPr>
      <w:t xml:space="preserve">. Tar:07.09.2022 </w:t>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2FD6BA" w14:textId="77777777" w:rsidR="0033265C" w:rsidRDefault="0033265C">
      <w:pPr>
        <w:spacing w:after="0" w:line="240" w:lineRule="auto"/>
      </w:pPr>
      <w:r>
        <w:separator/>
      </w:r>
    </w:p>
  </w:footnote>
  <w:footnote w:type="continuationSeparator" w:id="0">
    <w:p w14:paraId="41812F89" w14:textId="77777777" w:rsidR="0033265C" w:rsidRDefault="003326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86" w:tblpY="718"/>
      <w:tblOverlap w:val="never"/>
      <w:tblW w:w="9945" w:type="dxa"/>
      <w:tblInd w:w="0" w:type="dxa"/>
      <w:tblCellMar>
        <w:top w:w="11" w:type="dxa"/>
        <w:left w:w="106" w:type="dxa"/>
      </w:tblCellMar>
      <w:tblLook w:val="04A0" w:firstRow="1" w:lastRow="0" w:firstColumn="1" w:lastColumn="0" w:noHBand="0" w:noVBand="1"/>
    </w:tblPr>
    <w:tblGrid>
      <w:gridCol w:w="1565"/>
      <w:gridCol w:w="5384"/>
      <w:gridCol w:w="1561"/>
      <w:gridCol w:w="1435"/>
    </w:tblGrid>
    <w:tr w:rsidR="006F3500" w14:paraId="3ABF8003" w14:textId="77777777">
      <w:trPr>
        <w:trHeight w:val="312"/>
      </w:trPr>
      <w:tc>
        <w:tcPr>
          <w:tcW w:w="1565" w:type="dxa"/>
          <w:vMerge w:val="restart"/>
          <w:tcBorders>
            <w:top w:val="single" w:sz="4" w:space="0" w:color="000000"/>
            <w:left w:val="single" w:sz="4" w:space="0" w:color="000000"/>
            <w:bottom w:val="single" w:sz="4" w:space="0" w:color="000000"/>
            <w:right w:val="single" w:sz="4" w:space="0" w:color="000000"/>
          </w:tcBorders>
          <w:vAlign w:val="bottom"/>
        </w:tcPr>
        <w:p w14:paraId="35BB04C0" w14:textId="77777777" w:rsidR="006F3500" w:rsidRDefault="004F4B86">
          <w:pPr>
            <w:spacing w:after="0" w:line="259" w:lineRule="auto"/>
            <w:ind w:left="0" w:right="-13" w:firstLine="0"/>
            <w:jc w:val="right"/>
          </w:pPr>
          <w:r>
            <w:rPr>
              <w:noProof/>
            </w:rPr>
            <w:drawing>
              <wp:inline distT="0" distB="0" distL="0" distR="0" wp14:anchorId="5A9F225E" wp14:editId="25F6505C">
                <wp:extent cx="853440" cy="827532"/>
                <wp:effectExtent l="0" t="0" r="0" b="0"/>
                <wp:docPr id="183" name="Picture 183"/>
                <wp:cNvGraphicFramePr/>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a:fillRect/>
                        </a:stretch>
                      </pic:blipFill>
                      <pic:spPr>
                        <a:xfrm>
                          <a:off x="0" y="0"/>
                          <a:ext cx="853440" cy="827532"/>
                        </a:xfrm>
                        <a:prstGeom prst="rect">
                          <a:avLst/>
                        </a:prstGeom>
                      </pic:spPr>
                    </pic:pic>
                  </a:graphicData>
                </a:graphic>
              </wp:inline>
            </w:drawing>
          </w:r>
          <w:r>
            <w:rPr>
              <w:rFonts w:ascii="Century Gothic" w:eastAsia="Century Gothic" w:hAnsi="Century Gothic" w:cs="Century Gothic"/>
            </w:rPr>
            <w:t xml:space="preserve"> </w:t>
          </w:r>
        </w:p>
      </w:tc>
      <w:tc>
        <w:tcPr>
          <w:tcW w:w="5384" w:type="dxa"/>
          <w:vMerge w:val="restart"/>
          <w:tcBorders>
            <w:top w:val="single" w:sz="4" w:space="0" w:color="000000"/>
            <w:left w:val="single" w:sz="4" w:space="0" w:color="000000"/>
            <w:bottom w:val="single" w:sz="4" w:space="0" w:color="000000"/>
            <w:right w:val="single" w:sz="4" w:space="0" w:color="000000"/>
          </w:tcBorders>
        </w:tcPr>
        <w:p w14:paraId="62B2031A" w14:textId="77777777" w:rsidR="006F3500" w:rsidRDefault="004F4B86">
          <w:pPr>
            <w:spacing w:after="2" w:line="259" w:lineRule="auto"/>
            <w:ind w:left="60" w:firstLine="0"/>
            <w:jc w:val="center"/>
          </w:pPr>
          <w:r>
            <w:rPr>
              <w:b/>
            </w:rPr>
            <w:t xml:space="preserve"> </w:t>
          </w:r>
          <w:r>
            <w:t xml:space="preserve"> </w:t>
          </w:r>
        </w:p>
        <w:p w14:paraId="622DF5FA" w14:textId="77777777" w:rsidR="006F3500" w:rsidRDefault="004F4B86">
          <w:pPr>
            <w:spacing w:after="62" w:line="259" w:lineRule="auto"/>
            <w:ind w:left="0" w:right="110" w:firstLine="0"/>
            <w:jc w:val="center"/>
          </w:pPr>
          <w:r>
            <w:rPr>
              <w:b/>
            </w:rPr>
            <w:t xml:space="preserve">T.C. </w:t>
          </w:r>
          <w:r>
            <w:t xml:space="preserve"> </w:t>
          </w:r>
        </w:p>
        <w:p w14:paraId="1842697D" w14:textId="77777777" w:rsidR="006F3500" w:rsidRDefault="004F4B86">
          <w:pPr>
            <w:spacing w:after="19" w:line="259" w:lineRule="auto"/>
            <w:ind w:left="0" w:right="113" w:firstLine="0"/>
            <w:jc w:val="center"/>
          </w:pPr>
          <w:r>
            <w:rPr>
              <w:b/>
            </w:rPr>
            <w:t>KASTAMONU ÜNİVERSİTESİ</w:t>
          </w:r>
          <w:r>
            <w:t xml:space="preserve">  </w:t>
          </w:r>
        </w:p>
        <w:p w14:paraId="46D5A8F1" w14:textId="77777777" w:rsidR="006F3500" w:rsidRDefault="004F4B86">
          <w:pPr>
            <w:spacing w:after="0" w:line="259" w:lineRule="auto"/>
            <w:ind w:left="899" w:right="898" w:firstLine="0"/>
            <w:jc w:val="center"/>
          </w:pPr>
          <w:r>
            <w:rPr>
              <w:b/>
            </w:rPr>
            <w:t>Taşınır Kayıt Yetkilisi Görev Tanımı</w:t>
          </w:r>
          <w:r>
            <w:t xml:space="preserve"> </w:t>
          </w:r>
          <w:r>
            <w:rPr>
              <w:b/>
            </w:rPr>
            <w:t xml:space="preserve"> </w:t>
          </w:r>
          <w: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0DBEF8CD" w14:textId="77777777" w:rsidR="006F3500" w:rsidRDefault="004F4B86">
          <w:pPr>
            <w:spacing w:after="0" w:line="259" w:lineRule="auto"/>
            <w:ind w:left="2" w:firstLine="0"/>
            <w:jc w:val="left"/>
          </w:pPr>
          <w:r>
            <w:rPr>
              <w:sz w:val="20"/>
            </w:rPr>
            <w:t xml:space="preserve">Doküman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725B7C61" w14:textId="77777777" w:rsidR="006F3500" w:rsidRDefault="004F4B86">
          <w:pPr>
            <w:spacing w:after="0" w:line="259" w:lineRule="auto"/>
            <w:ind w:left="0" w:firstLine="0"/>
            <w:jc w:val="left"/>
          </w:pPr>
          <w:r>
            <w:rPr>
              <w:sz w:val="20"/>
            </w:rPr>
            <w:t xml:space="preserve">KYS-GT-130 </w:t>
          </w:r>
          <w:r>
            <w:t xml:space="preserve"> </w:t>
          </w:r>
        </w:p>
      </w:tc>
    </w:tr>
    <w:tr w:rsidR="006F3500" w14:paraId="5AA862BE" w14:textId="77777777">
      <w:trPr>
        <w:trHeight w:val="314"/>
      </w:trPr>
      <w:tc>
        <w:tcPr>
          <w:tcW w:w="0" w:type="auto"/>
          <w:vMerge/>
          <w:tcBorders>
            <w:top w:val="nil"/>
            <w:left w:val="single" w:sz="4" w:space="0" w:color="000000"/>
            <w:bottom w:val="nil"/>
            <w:right w:val="single" w:sz="4" w:space="0" w:color="000000"/>
          </w:tcBorders>
        </w:tcPr>
        <w:p w14:paraId="5F9EC6C8"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693CE2BC"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5FD33EB4" w14:textId="77777777" w:rsidR="006F3500" w:rsidRDefault="004F4B86">
          <w:pPr>
            <w:spacing w:after="0" w:line="259" w:lineRule="auto"/>
            <w:ind w:left="2" w:firstLine="0"/>
            <w:jc w:val="left"/>
          </w:pPr>
          <w:r>
            <w:rPr>
              <w:sz w:val="20"/>
            </w:rPr>
            <w:t xml:space="preserve">İlk Yayın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46197B9F" w14:textId="77777777" w:rsidR="006F3500" w:rsidRDefault="004F4B86">
          <w:pPr>
            <w:spacing w:after="0" w:line="259" w:lineRule="auto"/>
            <w:ind w:left="0" w:firstLine="0"/>
            <w:jc w:val="left"/>
          </w:pPr>
          <w:r>
            <w:rPr>
              <w:sz w:val="20"/>
            </w:rPr>
            <w:t xml:space="preserve">05.07.2021 </w:t>
          </w:r>
          <w:r>
            <w:t xml:space="preserve"> </w:t>
          </w:r>
        </w:p>
      </w:tc>
    </w:tr>
    <w:tr w:rsidR="006F3500" w14:paraId="2AA835E8" w14:textId="77777777">
      <w:trPr>
        <w:trHeight w:val="324"/>
      </w:trPr>
      <w:tc>
        <w:tcPr>
          <w:tcW w:w="0" w:type="auto"/>
          <w:vMerge/>
          <w:tcBorders>
            <w:top w:val="nil"/>
            <w:left w:val="single" w:sz="4" w:space="0" w:color="000000"/>
            <w:bottom w:val="nil"/>
            <w:right w:val="single" w:sz="4" w:space="0" w:color="000000"/>
          </w:tcBorders>
        </w:tcPr>
        <w:p w14:paraId="08E10704"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14:paraId="3BD6DED3"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3D2F0B3C" w14:textId="77777777" w:rsidR="006F3500" w:rsidRDefault="004F4B86">
          <w:pPr>
            <w:spacing w:after="0" w:line="259" w:lineRule="auto"/>
            <w:ind w:left="2" w:firstLine="0"/>
            <w:jc w:val="left"/>
          </w:pPr>
          <w:r>
            <w:rPr>
              <w:sz w:val="20"/>
            </w:rPr>
            <w:t xml:space="preserve">Revizyon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50CEDAAE" w14:textId="77777777" w:rsidR="006F3500" w:rsidRDefault="004F4B86">
          <w:pPr>
            <w:spacing w:after="0" w:line="259" w:lineRule="auto"/>
            <w:ind w:left="0" w:firstLine="0"/>
            <w:jc w:val="left"/>
          </w:pPr>
          <w:r>
            <w:rPr>
              <w:sz w:val="20"/>
            </w:rPr>
            <w:t xml:space="preserve">07.09.2022 </w:t>
          </w:r>
          <w:r>
            <w:t xml:space="preserve"> </w:t>
          </w:r>
        </w:p>
      </w:tc>
    </w:tr>
    <w:tr w:rsidR="006F3500" w14:paraId="7B79F680" w14:textId="77777777">
      <w:trPr>
        <w:trHeight w:val="329"/>
      </w:trPr>
      <w:tc>
        <w:tcPr>
          <w:tcW w:w="0" w:type="auto"/>
          <w:vMerge/>
          <w:tcBorders>
            <w:top w:val="nil"/>
            <w:left w:val="single" w:sz="4" w:space="0" w:color="000000"/>
            <w:bottom w:val="nil"/>
            <w:right w:val="single" w:sz="4" w:space="0" w:color="000000"/>
          </w:tcBorders>
        </w:tcPr>
        <w:p w14:paraId="1228BFF4"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4058AFBC"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255A8CB3" w14:textId="77777777" w:rsidR="006F3500" w:rsidRDefault="004F4B86">
          <w:pPr>
            <w:spacing w:after="0" w:line="259" w:lineRule="auto"/>
            <w:ind w:left="2" w:firstLine="0"/>
            <w:jc w:val="left"/>
          </w:pPr>
          <w:r>
            <w:rPr>
              <w:sz w:val="20"/>
            </w:rPr>
            <w:t xml:space="preserve">Revizyon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1DD47ADB" w14:textId="77777777" w:rsidR="006F3500" w:rsidRDefault="004F4B86">
          <w:pPr>
            <w:spacing w:after="0" w:line="259" w:lineRule="auto"/>
            <w:ind w:left="0" w:firstLine="0"/>
            <w:jc w:val="left"/>
          </w:pPr>
          <w:r>
            <w:rPr>
              <w:sz w:val="20"/>
            </w:rPr>
            <w:t xml:space="preserve">01 </w:t>
          </w:r>
          <w:r>
            <w:t xml:space="preserve"> </w:t>
          </w:r>
        </w:p>
      </w:tc>
    </w:tr>
    <w:tr w:rsidR="006F3500" w14:paraId="668F0972" w14:textId="77777777">
      <w:trPr>
        <w:trHeight w:val="314"/>
      </w:trPr>
      <w:tc>
        <w:tcPr>
          <w:tcW w:w="0" w:type="auto"/>
          <w:vMerge/>
          <w:tcBorders>
            <w:top w:val="nil"/>
            <w:left w:val="single" w:sz="4" w:space="0" w:color="000000"/>
            <w:bottom w:val="single" w:sz="4" w:space="0" w:color="000000"/>
            <w:right w:val="single" w:sz="4" w:space="0" w:color="000000"/>
          </w:tcBorders>
        </w:tcPr>
        <w:p w14:paraId="10F28FA1" w14:textId="77777777" w:rsidR="006F3500" w:rsidRDefault="006F3500">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447CC22B"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0131CBAF" w14:textId="77777777" w:rsidR="006F3500" w:rsidRDefault="004F4B86">
          <w:pPr>
            <w:spacing w:after="0" w:line="259" w:lineRule="auto"/>
            <w:ind w:left="2" w:firstLine="0"/>
            <w:jc w:val="left"/>
          </w:pPr>
          <w:r>
            <w:rPr>
              <w:sz w:val="20"/>
            </w:rPr>
            <w:t xml:space="preserve">Sayfa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6E5FA6CD" w14:textId="77777777" w:rsidR="006F3500" w:rsidRDefault="004F4B86">
          <w:pPr>
            <w:spacing w:after="0" w:line="259" w:lineRule="auto"/>
            <w:ind w:left="0" w:firstLine="0"/>
            <w:jc w:val="left"/>
          </w:pPr>
          <w:r>
            <w:fldChar w:fldCharType="begin"/>
          </w:r>
          <w:r>
            <w:instrText xml:space="preserve"> PAGE   \* MERGEFORMAT </w:instrText>
          </w:r>
          <w:r>
            <w:fldChar w:fldCharType="separate"/>
          </w:r>
          <w:r>
            <w:rPr>
              <w:sz w:val="20"/>
            </w:rPr>
            <w:t>1</w:t>
          </w:r>
          <w:r>
            <w:rPr>
              <w:sz w:val="20"/>
            </w:rPr>
            <w:fldChar w:fldCharType="end"/>
          </w:r>
          <w:r>
            <w:rPr>
              <w:sz w:val="20"/>
            </w:rPr>
            <w:t xml:space="preserve">/2 </w:t>
          </w:r>
          <w:r>
            <w:t xml:space="preserve"> </w:t>
          </w:r>
        </w:p>
      </w:tc>
    </w:tr>
  </w:tbl>
  <w:p w14:paraId="186A5347" w14:textId="77777777" w:rsidR="006F3500" w:rsidRDefault="004F4B86">
    <w:pPr>
      <w:spacing w:after="0" w:line="259" w:lineRule="auto"/>
      <w:ind w:left="14" w:firstLine="0"/>
      <w:jc w:val="left"/>
    </w:pPr>
    <w:r>
      <w:rPr>
        <w:rFonts w:ascii="Calibri" w:eastAsia="Calibri" w:hAnsi="Calibri" w:cs="Calibri"/>
      </w:rPr>
      <w:t xml:space="preserve"> </w:t>
    </w: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86" w:tblpY="718"/>
      <w:tblOverlap w:val="never"/>
      <w:tblW w:w="9945" w:type="dxa"/>
      <w:tblInd w:w="0" w:type="dxa"/>
      <w:tblCellMar>
        <w:top w:w="11" w:type="dxa"/>
        <w:left w:w="106" w:type="dxa"/>
      </w:tblCellMar>
      <w:tblLook w:val="04A0" w:firstRow="1" w:lastRow="0" w:firstColumn="1" w:lastColumn="0" w:noHBand="0" w:noVBand="1"/>
    </w:tblPr>
    <w:tblGrid>
      <w:gridCol w:w="1565"/>
      <w:gridCol w:w="5384"/>
      <w:gridCol w:w="1561"/>
      <w:gridCol w:w="1435"/>
    </w:tblGrid>
    <w:tr w:rsidR="006F3500" w14:paraId="57921977" w14:textId="77777777">
      <w:trPr>
        <w:trHeight w:val="312"/>
      </w:trPr>
      <w:tc>
        <w:tcPr>
          <w:tcW w:w="1565" w:type="dxa"/>
          <w:vMerge w:val="restart"/>
          <w:tcBorders>
            <w:top w:val="single" w:sz="4" w:space="0" w:color="000000"/>
            <w:left w:val="single" w:sz="4" w:space="0" w:color="000000"/>
            <w:bottom w:val="single" w:sz="4" w:space="0" w:color="000000"/>
            <w:right w:val="single" w:sz="4" w:space="0" w:color="000000"/>
          </w:tcBorders>
          <w:vAlign w:val="bottom"/>
        </w:tcPr>
        <w:p w14:paraId="0129CFA6" w14:textId="77777777" w:rsidR="006F3500" w:rsidRDefault="004F4B86" w:rsidP="004401F4">
          <w:pPr>
            <w:spacing w:before="60" w:after="60" w:line="259" w:lineRule="auto"/>
            <w:ind w:left="0" w:firstLine="0"/>
            <w:jc w:val="right"/>
          </w:pPr>
          <w:r>
            <w:rPr>
              <w:noProof/>
            </w:rPr>
            <w:drawing>
              <wp:inline distT="0" distB="0" distL="0" distR="0" wp14:anchorId="75759596" wp14:editId="3AF8963A">
                <wp:extent cx="853309" cy="827405"/>
                <wp:effectExtent l="0" t="0" r="9525" b="9525"/>
                <wp:docPr id="1" name="Picture 183"/>
                <wp:cNvGraphicFramePr/>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a:fillRect/>
                        </a:stretch>
                      </pic:blipFill>
                      <pic:spPr>
                        <a:xfrm>
                          <a:off x="0" y="0"/>
                          <a:ext cx="853309" cy="827405"/>
                        </a:xfrm>
                        <a:prstGeom prst="rect">
                          <a:avLst/>
                        </a:prstGeom>
                      </pic:spPr>
                    </pic:pic>
                  </a:graphicData>
                </a:graphic>
              </wp:inline>
            </w:drawing>
          </w:r>
          <w:r>
            <w:rPr>
              <w:rFonts w:ascii="Century Gothic" w:eastAsia="Century Gothic" w:hAnsi="Century Gothic" w:cs="Century Gothic"/>
            </w:rPr>
            <w:t xml:space="preserve"> </w:t>
          </w:r>
        </w:p>
      </w:tc>
      <w:tc>
        <w:tcPr>
          <w:tcW w:w="5384" w:type="dxa"/>
          <w:vMerge w:val="restart"/>
          <w:tcBorders>
            <w:top w:val="single" w:sz="4" w:space="0" w:color="000000"/>
            <w:left w:val="single" w:sz="4" w:space="0" w:color="000000"/>
            <w:bottom w:val="single" w:sz="4" w:space="0" w:color="000000"/>
            <w:right w:val="single" w:sz="4" w:space="0" w:color="000000"/>
          </w:tcBorders>
        </w:tcPr>
        <w:p w14:paraId="3C0FBCD1" w14:textId="77777777" w:rsidR="006F3500" w:rsidRDefault="004F4B86">
          <w:pPr>
            <w:spacing w:after="2" w:line="259" w:lineRule="auto"/>
            <w:ind w:left="60" w:firstLine="0"/>
            <w:jc w:val="center"/>
          </w:pPr>
          <w:r>
            <w:rPr>
              <w:b/>
            </w:rPr>
            <w:t xml:space="preserve"> </w:t>
          </w:r>
          <w:r>
            <w:t xml:space="preserve"> </w:t>
          </w:r>
        </w:p>
        <w:p w14:paraId="42CB6988" w14:textId="77777777" w:rsidR="006F3500" w:rsidRDefault="004F4B86">
          <w:pPr>
            <w:spacing w:after="62" w:line="259" w:lineRule="auto"/>
            <w:ind w:left="0" w:right="110" w:firstLine="0"/>
            <w:jc w:val="center"/>
          </w:pPr>
          <w:r>
            <w:rPr>
              <w:b/>
            </w:rPr>
            <w:t xml:space="preserve">T.C. </w:t>
          </w:r>
          <w:r>
            <w:t xml:space="preserve"> </w:t>
          </w:r>
        </w:p>
        <w:p w14:paraId="109C4FEA" w14:textId="77777777" w:rsidR="006F3500" w:rsidRDefault="004F4B86">
          <w:pPr>
            <w:spacing w:after="19" w:line="259" w:lineRule="auto"/>
            <w:ind w:left="0" w:right="113" w:firstLine="0"/>
            <w:jc w:val="center"/>
          </w:pPr>
          <w:r>
            <w:rPr>
              <w:b/>
            </w:rPr>
            <w:t>KASTAMONU ÜNİVERSİTESİ</w:t>
          </w:r>
          <w:r>
            <w:t xml:space="preserve">  </w:t>
          </w:r>
        </w:p>
        <w:p w14:paraId="57B27EC0" w14:textId="77777777" w:rsidR="0066496A" w:rsidRDefault="004F4B86">
          <w:pPr>
            <w:spacing w:after="0" w:line="259" w:lineRule="auto"/>
            <w:ind w:left="899" w:right="898" w:firstLine="0"/>
            <w:jc w:val="center"/>
            <w:rPr>
              <w:b/>
            </w:rPr>
          </w:pPr>
          <w:r>
            <w:rPr>
              <w:b/>
            </w:rPr>
            <w:t>Taşınır Kayıt Yetkilisi</w:t>
          </w:r>
        </w:p>
        <w:p w14:paraId="75B5752C" w14:textId="77777777" w:rsidR="006F3500" w:rsidRDefault="004F4B86">
          <w:pPr>
            <w:spacing w:after="0" w:line="259" w:lineRule="auto"/>
            <w:ind w:left="899" w:right="898" w:firstLine="0"/>
            <w:jc w:val="center"/>
          </w:pPr>
          <w:r>
            <w:rPr>
              <w:b/>
            </w:rPr>
            <w:t xml:space="preserve"> Görev Tanımı</w:t>
          </w:r>
          <w:r>
            <w:t xml:space="preserve"> </w:t>
          </w:r>
          <w:r>
            <w:rPr>
              <w:b/>
            </w:rPr>
            <w:t xml:space="preserve"> </w:t>
          </w:r>
          <w: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D5D08A1" w14:textId="77777777" w:rsidR="006F3500" w:rsidRDefault="004F4B86">
          <w:pPr>
            <w:spacing w:after="0" w:line="259" w:lineRule="auto"/>
            <w:ind w:left="2" w:firstLine="0"/>
            <w:jc w:val="left"/>
          </w:pPr>
          <w:r>
            <w:rPr>
              <w:sz w:val="20"/>
            </w:rPr>
            <w:t xml:space="preserve">Doküman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0520D4D8" w14:textId="77777777" w:rsidR="006F3500" w:rsidRDefault="00AE195F">
          <w:pPr>
            <w:spacing w:after="0" w:line="259" w:lineRule="auto"/>
            <w:ind w:left="0" w:firstLine="0"/>
            <w:jc w:val="left"/>
          </w:pPr>
          <w:r w:rsidRPr="00AE195F">
            <w:rPr>
              <w:sz w:val="20"/>
            </w:rPr>
            <w:t>KYS-GT-336</w:t>
          </w:r>
        </w:p>
      </w:tc>
    </w:tr>
    <w:tr w:rsidR="006F3500" w14:paraId="5EFA46A5" w14:textId="77777777">
      <w:trPr>
        <w:trHeight w:val="314"/>
      </w:trPr>
      <w:tc>
        <w:tcPr>
          <w:tcW w:w="0" w:type="auto"/>
          <w:vMerge/>
          <w:tcBorders>
            <w:top w:val="nil"/>
            <w:left w:val="single" w:sz="4" w:space="0" w:color="000000"/>
            <w:bottom w:val="nil"/>
            <w:right w:val="single" w:sz="4" w:space="0" w:color="000000"/>
          </w:tcBorders>
        </w:tcPr>
        <w:p w14:paraId="1AE7D083"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4A36E2BE"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36A572DC" w14:textId="77777777" w:rsidR="006F3500" w:rsidRDefault="004F4B86">
          <w:pPr>
            <w:spacing w:after="0" w:line="259" w:lineRule="auto"/>
            <w:ind w:left="2" w:firstLine="0"/>
            <w:jc w:val="left"/>
          </w:pPr>
          <w:r>
            <w:rPr>
              <w:sz w:val="20"/>
            </w:rPr>
            <w:t xml:space="preserve">İlk Yayın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0434219D" w14:textId="77777777" w:rsidR="006F3500" w:rsidRDefault="009B3231">
          <w:pPr>
            <w:spacing w:after="0" w:line="259" w:lineRule="auto"/>
            <w:ind w:left="0" w:firstLine="0"/>
            <w:jc w:val="left"/>
          </w:pPr>
          <w:r>
            <w:t>22.07.2025</w:t>
          </w:r>
        </w:p>
      </w:tc>
    </w:tr>
    <w:tr w:rsidR="006F3500" w14:paraId="2A805862" w14:textId="77777777">
      <w:trPr>
        <w:trHeight w:val="324"/>
      </w:trPr>
      <w:tc>
        <w:tcPr>
          <w:tcW w:w="0" w:type="auto"/>
          <w:vMerge/>
          <w:tcBorders>
            <w:top w:val="nil"/>
            <w:left w:val="single" w:sz="4" w:space="0" w:color="000000"/>
            <w:bottom w:val="nil"/>
            <w:right w:val="single" w:sz="4" w:space="0" w:color="000000"/>
          </w:tcBorders>
        </w:tcPr>
        <w:p w14:paraId="42751423"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14:paraId="209267A5"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2B9EF21E" w14:textId="77777777" w:rsidR="006F3500" w:rsidRDefault="004F4B86">
          <w:pPr>
            <w:spacing w:after="0" w:line="259" w:lineRule="auto"/>
            <w:ind w:left="2" w:firstLine="0"/>
            <w:jc w:val="left"/>
          </w:pPr>
          <w:r>
            <w:rPr>
              <w:sz w:val="20"/>
            </w:rPr>
            <w:t xml:space="preserve">Revizyon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0BBB4630" w14:textId="20FE0A7A" w:rsidR="006F3500" w:rsidRDefault="001D1E7C">
          <w:pPr>
            <w:spacing w:after="0" w:line="259" w:lineRule="auto"/>
            <w:ind w:left="0" w:firstLine="0"/>
            <w:jc w:val="left"/>
          </w:pPr>
          <w:r>
            <w:rPr>
              <w:sz w:val="20"/>
            </w:rPr>
            <w:t>08.08.2025</w:t>
          </w:r>
        </w:p>
      </w:tc>
    </w:tr>
    <w:tr w:rsidR="006F3500" w14:paraId="5D41A3CE" w14:textId="77777777">
      <w:trPr>
        <w:trHeight w:val="329"/>
      </w:trPr>
      <w:tc>
        <w:tcPr>
          <w:tcW w:w="0" w:type="auto"/>
          <w:vMerge/>
          <w:tcBorders>
            <w:top w:val="nil"/>
            <w:left w:val="single" w:sz="4" w:space="0" w:color="000000"/>
            <w:bottom w:val="nil"/>
            <w:right w:val="single" w:sz="4" w:space="0" w:color="000000"/>
          </w:tcBorders>
        </w:tcPr>
        <w:p w14:paraId="18CB833E"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52769A9E"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2B1688F9" w14:textId="77777777" w:rsidR="006F3500" w:rsidRDefault="004F4B86">
          <w:pPr>
            <w:spacing w:after="0" w:line="259" w:lineRule="auto"/>
            <w:ind w:left="2" w:firstLine="0"/>
            <w:jc w:val="left"/>
          </w:pPr>
          <w:r>
            <w:rPr>
              <w:sz w:val="20"/>
            </w:rPr>
            <w:t xml:space="preserve">Revizyon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1A918FAD" w14:textId="0639ACE7" w:rsidR="006F3500" w:rsidRDefault="001D1E7C">
          <w:pPr>
            <w:spacing w:after="0" w:line="259" w:lineRule="auto"/>
            <w:ind w:left="0" w:firstLine="0"/>
            <w:jc w:val="left"/>
          </w:pPr>
          <w:r>
            <w:rPr>
              <w:sz w:val="20"/>
            </w:rPr>
            <w:t>01</w:t>
          </w:r>
        </w:p>
      </w:tc>
    </w:tr>
    <w:tr w:rsidR="006F3500" w14:paraId="488DCC43" w14:textId="77777777">
      <w:trPr>
        <w:trHeight w:val="314"/>
      </w:trPr>
      <w:tc>
        <w:tcPr>
          <w:tcW w:w="0" w:type="auto"/>
          <w:vMerge/>
          <w:tcBorders>
            <w:top w:val="nil"/>
            <w:left w:val="single" w:sz="4" w:space="0" w:color="000000"/>
            <w:bottom w:val="single" w:sz="4" w:space="0" w:color="000000"/>
            <w:right w:val="single" w:sz="4" w:space="0" w:color="000000"/>
          </w:tcBorders>
        </w:tcPr>
        <w:p w14:paraId="3A360C60" w14:textId="77777777" w:rsidR="006F3500" w:rsidRDefault="006F3500">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46857FFD"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0A8BE0D5" w14:textId="77777777" w:rsidR="006F3500" w:rsidRDefault="004F4B86">
          <w:pPr>
            <w:spacing w:after="0" w:line="259" w:lineRule="auto"/>
            <w:ind w:left="2" w:firstLine="0"/>
            <w:jc w:val="left"/>
          </w:pPr>
          <w:r>
            <w:rPr>
              <w:sz w:val="20"/>
            </w:rPr>
            <w:t xml:space="preserve">Sayfa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333D0FA4" w14:textId="7C9CC19B" w:rsidR="006F3500" w:rsidRDefault="004F6EF0">
          <w:pPr>
            <w:spacing w:after="0" w:line="259" w:lineRule="auto"/>
            <w:ind w:left="0" w:firstLine="0"/>
            <w:jc w:val="left"/>
          </w:pPr>
          <w:r w:rsidRPr="004F6EF0">
            <w:rPr>
              <w:sz w:val="20"/>
            </w:rPr>
            <w:fldChar w:fldCharType="begin"/>
          </w:r>
          <w:r w:rsidRPr="004F6EF0">
            <w:rPr>
              <w:sz w:val="20"/>
            </w:rPr>
            <w:instrText>PAGE   \* MERGEFORMAT</w:instrText>
          </w:r>
          <w:r w:rsidRPr="004F6EF0">
            <w:rPr>
              <w:sz w:val="20"/>
            </w:rPr>
            <w:fldChar w:fldCharType="separate"/>
          </w:r>
          <w:r w:rsidR="001D1E7C">
            <w:rPr>
              <w:noProof/>
              <w:sz w:val="20"/>
            </w:rPr>
            <w:t>1</w:t>
          </w:r>
          <w:r w:rsidRPr="004F6EF0">
            <w:rPr>
              <w:sz w:val="20"/>
            </w:rPr>
            <w:fldChar w:fldCharType="end"/>
          </w:r>
          <w:r w:rsidR="00C13843">
            <w:rPr>
              <w:sz w:val="20"/>
            </w:rPr>
            <w:t>/3</w:t>
          </w:r>
        </w:p>
      </w:tc>
    </w:tr>
  </w:tbl>
  <w:p w14:paraId="02E1FD56" w14:textId="77777777" w:rsidR="006F3500" w:rsidRDefault="004F4B86">
    <w:pPr>
      <w:spacing w:after="0" w:line="259" w:lineRule="auto"/>
      <w:ind w:left="14" w:firstLine="0"/>
      <w:jc w:val="left"/>
    </w:pPr>
    <w:r>
      <w:rPr>
        <w:rFonts w:ascii="Calibri" w:eastAsia="Calibri" w:hAnsi="Calibri" w:cs="Calibri"/>
      </w:rPr>
      <w:t xml:space="preserve"> </w:t>
    </w: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86" w:tblpY="718"/>
      <w:tblOverlap w:val="never"/>
      <w:tblW w:w="9945" w:type="dxa"/>
      <w:tblInd w:w="0" w:type="dxa"/>
      <w:tblCellMar>
        <w:top w:w="11" w:type="dxa"/>
        <w:left w:w="106" w:type="dxa"/>
      </w:tblCellMar>
      <w:tblLook w:val="04A0" w:firstRow="1" w:lastRow="0" w:firstColumn="1" w:lastColumn="0" w:noHBand="0" w:noVBand="1"/>
    </w:tblPr>
    <w:tblGrid>
      <w:gridCol w:w="1565"/>
      <w:gridCol w:w="5384"/>
      <w:gridCol w:w="1561"/>
      <w:gridCol w:w="1435"/>
    </w:tblGrid>
    <w:tr w:rsidR="006F3500" w14:paraId="5149DB5B" w14:textId="77777777">
      <w:trPr>
        <w:trHeight w:val="312"/>
      </w:trPr>
      <w:tc>
        <w:tcPr>
          <w:tcW w:w="1565" w:type="dxa"/>
          <w:vMerge w:val="restart"/>
          <w:tcBorders>
            <w:top w:val="single" w:sz="4" w:space="0" w:color="000000"/>
            <w:left w:val="single" w:sz="4" w:space="0" w:color="000000"/>
            <w:bottom w:val="single" w:sz="4" w:space="0" w:color="000000"/>
            <w:right w:val="single" w:sz="4" w:space="0" w:color="000000"/>
          </w:tcBorders>
          <w:vAlign w:val="bottom"/>
        </w:tcPr>
        <w:p w14:paraId="7D387645" w14:textId="77777777" w:rsidR="006F3500" w:rsidRDefault="004F4B86">
          <w:pPr>
            <w:spacing w:after="0" w:line="259" w:lineRule="auto"/>
            <w:ind w:left="0" w:right="-13" w:firstLine="0"/>
            <w:jc w:val="right"/>
          </w:pPr>
          <w:r>
            <w:rPr>
              <w:noProof/>
            </w:rPr>
            <w:drawing>
              <wp:inline distT="0" distB="0" distL="0" distR="0" wp14:anchorId="6DA7F6ED" wp14:editId="5FB8C35A">
                <wp:extent cx="853440" cy="827532"/>
                <wp:effectExtent l="0" t="0" r="0" b="0"/>
                <wp:docPr id="2" name="Picture 183"/>
                <wp:cNvGraphicFramePr/>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a:fillRect/>
                        </a:stretch>
                      </pic:blipFill>
                      <pic:spPr>
                        <a:xfrm>
                          <a:off x="0" y="0"/>
                          <a:ext cx="853440" cy="827532"/>
                        </a:xfrm>
                        <a:prstGeom prst="rect">
                          <a:avLst/>
                        </a:prstGeom>
                      </pic:spPr>
                    </pic:pic>
                  </a:graphicData>
                </a:graphic>
              </wp:inline>
            </w:drawing>
          </w:r>
          <w:r>
            <w:rPr>
              <w:rFonts w:ascii="Century Gothic" w:eastAsia="Century Gothic" w:hAnsi="Century Gothic" w:cs="Century Gothic"/>
            </w:rPr>
            <w:t xml:space="preserve"> </w:t>
          </w:r>
        </w:p>
      </w:tc>
      <w:tc>
        <w:tcPr>
          <w:tcW w:w="5384" w:type="dxa"/>
          <w:vMerge w:val="restart"/>
          <w:tcBorders>
            <w:top w:val="single" w:sz="4" w:space="0" w:color="000000"/>
            <w:left w:val="single" w:sz="4" w:space="0" w:color="000000"/>
            <w:bottom w:val="single" w:sz="4" w:space="0" w:color="000000"/>
            <w:right w:val="single" w:sz="4" w:space="0" w:color="000000"/>
          </w:tcBorders>
        </w:tcPr>
        <w:p w14:paraId="7A1E29A7" w14:textId="77777777" w:rsidR="006F3500" w:rsidRDefault="004F4B86">
          <w:pPr>
            <w:spacing w:after="2" w:line="259" w:lineRule="auto"/>
            <w:ind w:left="60" w:firstLine="0"/>
            <w:jc w:val="center"/>
          </w:pPr>
          <w:r>
            <w:rPr>
              <w:b/>
            </w:rPr>
            <w:t xml:space="preserve"> </w:t>
          </w:r>
          <w:r>
            <w:t xml:space="preserve"> </w:t>
          </w:r>
        </w:p>
        <w:p w14:paraId="7230DDC8" w14:textId="77777777" w:rsidR="006F3500" w:rsidRDefault="004F4B86">
          <w:pPr>
            <w:spacing w:after="62" w:line="259" w:lineRule="auto"/>
            <w:ind w:left="0" w:right="110" w:firstLine="0"/>
            <w:jc w:val="center"/>
          </w:pPr>
          <w:r>
            <w:rPr>
              <w:b/>
            </w:rPr>
            <w:t xml:space="preserve">T.C. </w:t>
          </w:r>
          <w:r>
            <w:t xml:space="preserve"> </w:t>
          </w:r>
        </w:p>
        <w:p w14:paraId="57B93412" w14:textId="77777777" w:rsidR="006F3500" w:rsidRDefault="004F4B86">
          <w:pPr>
            <w:spacing w:after="19" w:line="259" w:lineRule="auto"/>
            <w:ind w:left="0" w:right="113" w:firstLine="0"/>
            <w:jc w:val="center"/>
          </w:pPr>
          <w:r>
            <w:rPr>
              <w:b/>
            </w:rPr>
            <w:t>KASTAMONU ÜNİVERSİTESİ</w:t>
          </w:r>
          <w:r>
            <w:t xml:space="preserve">  </w:t>
          </w:r>
        </w:p>
        <w:p w14:paraId="770F7E76" w14:textId="77777777" w:rsidR="006F3500" w:rsidRDefault="004F4B86">
          <w:pPr>
            <w:spacing w:after="0" w:line="259" w:lineRule="auto"/>
            <w:ind w:left="899" w:right="898" w:firstLine="0"/>
            <w:jc w:val="center"/>
          </w:pPr>
          <w:r>
            <w:rPr>
              <w:b/>
            </w:rPr>
            <w:t>Taşınır Kayıt Yetkilisi Görev Tanımı</w:t>
          </w:r>
          <w:r>
            <w:t xml:space="preserve"> </w:t>
          </w:r>
          <w:r>
            <w:rPr>
              <w:b/>
            </w:rPr>
            <w:t xml:space="preserve"> </w:t>
          </w:r>
          <w: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28737299" w14:textId="77777777" w:rsidR="006F3500" w:rsidRDefault="004F4B86">
          <w:pPr>
            <w:spacing w:after="0" w:line="259" w:lineRule="auto"/>
            <w:ind w:left="2" w:firstLine="0"/>
            <w:jc w:val="left"/>
          </w:pPr>
          <w:r>
            <w:rPr>
              <w:sz w:val="20"/>
            </w:rPr>
            <w:t xml:space="preserve">Doküman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700029A0" w14:textId="77777777" w:rsidR="006F3500" w:rsidRDefault="004F4B86">
          <w:pPr>
            <w:spacing w:after="0" w:line="259" w:lineRule="auto"/>
            <w:ind w:left="0" w:firstLine="0"/>
            <w:jc w:val="left"/>
          </w:pPr>
          <w:r>
            <w:rPr>
              <w:sz w:val="20"/>
            </w:rPr>
            <w:t xml:space="preserve">KYS-GT-130 </w:t>
          </w:r>
          <w:r>
            <w:t xml:space="preserve"> </w:t>
          </w:r>
        </w:p>
      </w:tc>
    </w:tr>
    <w:tr w:rsidR="006F3500" w14:paraId="0DEF3A78" w14:textId="77777777">
      <w:trPr>
        <w:trHeight w:val="314"/>
      </w:trPr>
      <w:tc>
        <w:tcPr>
          <w:tcW w:w="0" w:type="auto"/>
          <w:vMerge/>
          <w:tcBorders>
            <w:top w:val="nil"/>
            <w:left w:val="single" w:sz="4" w:space="0" w:color="000000"/>
            <w:bottom w:val="nil"/>
            <w:right w:val="single" w:sz="4" w:space="0" w:color="000000"/>
          </w:tcBorders>
        </w:tcPr>
        <w:p w14:paraId="19711232"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21D3BD5E"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53147146" w14:textId="77777777" w:rsidR="006F3500" w:rsidRDefault="004F4B86">
          <w:pPr>
            <w:spacing w:after="0" w:line="259" w:lineRule="auto"/>
            <w:ind w:left="2" w:firstLine="0"/>
            <w:jc w:val="left"/>
          </w:pPr>
          <w:r>
            <w:rPr>
              <w:sz w:val="20"/>
            </w:rPr>
            <w:t xml:space="preserve">İlk Yayın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524A7820" w14:textId="77777777" w:rsidR="006F3500" w:rsidRDefault="004F4B86">
          <w:pPr>
            <w:spacing w:after="0" w:line="259" w:lineRule="auto"/>
            <w:ind w:left="0" w:firstLine="0"/>
            <w:jc w:val="left"/>
          </w:pPr>
          <w:r>
            <w:rPr>
              <w:sz w:val="20"/>
            </w:rPr>
            <w:t xml:space="preserve">05.07.2021 </w:t>
          </w:r>
          <w:r>
            <w:t xml:space="preserve"> </w:t>
          </w:r>
        </w:p>
      </w:tc>
    </w:tr>
    <w:tr w:rsidR="006F3500" w14:paraId="22E2CBEB" w14:textId="77777777">
      <w:trPr>
        <w:trHeight w:val="324"/>
      </w:trPr>
      <w:tc>
        <w:tcPr>
          <w:tcW w:w="0" w:type="auto"/>
          <w:vMerge/>
          <w:tcBorders>
            <w:top w:val="nil"/>
            <w:left w:val="single" w:sz="4" w:space="0" w:color="000000"/>
            <w:bottom w:val="nil"/>
            <w:right w:val="single" w:sz="4" w:space="0" w:color="000000"/>
          </w:tcBorders>
        </w:tcPr>
        <w:p w14:paraId="2DA2D514"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14:paraId="5AD51EAE"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3D06DED0" w14:textId="77777777" w:rsidR="006F3500" w:rsidRDefault="004F4B86">
          <w:pPr>
            <w:spacing w:after="0" w:line="259" w:lineRule="auto"/>
            <w:ind w:left="2" w:firstLine="0"/>
            <w:jc w:val="left"/>
          </w:pPr>
          <w:r>
            <w:rPr>
              <w:sz w:val="20"/>
            </w:rPr>
            <w:t xml:space="preserve">Revizyon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4B9EB717" w14:textId="77777777" w:rsidR="006F3500" w:rsidRDefault="004F4B86">
          <w:pPr>
            <w:spacing w:after="0" w:line="259" w:lineRule="auto"/>
            <w:ind w:left="0" w:firstLine="0"/>
            <w:jc w:val="left"/>
          </w:pPr>
          <w:r>
            <w:rPr>
              <w:sz w:val="20"/>
            </w:rPr>
            <w:t xml:space="preserve">07.09.2022 </w:t>
          </w:r>
          <w:r>
            <w:t xml:space="preserve"> </w:t>
          </w:r>
        </w:p>
      </w:tc>
    </w:tr>
    <w:tr w:rsidR="006F3500" w14:paraId="1ABD8D67" w14:textId="77777777">
      <w:trPr>
        <w:trHeight w:val="329"/>
      </w:trPr>
      <w:tc>
        <w:tcPr>
          <w:tcW w:w="0" w:type="auto"/>
          <w:vMerge/>
          <w:tcBorders>
            <w:top w:val="nil"/>
            <w:left w:val="single" w:sz="4" w:space="0" w:color="000000"/>
            <w:bottom w:val="nil"/>
            <w:right w:val="single" w:sz="4" w:space="0" w:color="000000"/>
          </w:tcBorders>
        </w:tcPr>
        <w:p w14:paraId="71B5B2B0"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6294EC3E"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0637EC5B" w14:textId="77777777" w:rsidR="006F3500" w:rsidRDefault="004F4B86">
          <w:pPr>
            <w:spacing w:after="0" w:line="259" w:lineRule="auto"/>
            <w:ind w:left="2" w:firstLine="0"/>
            <w:jc w:val="left"/>
          </w:pPr>
          <w:r>
            <w:rPr>
              <w:sz w:val="20"/>
            </w:rPr>
            <w:t xml:space="preserve">Revizyon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2A730CC4" w14:textId="77777777" w:rsidR="006F3500" w:rsidRDefault="004F4B86">
          <w:pPr>
            <w:spacing w:after="0" w:line="259" w:lineRule="auto"/>
            <w:ind w:left="0" w:firstLine="0"/>
            <w:jc w:val="left"/>
          </w:pPr>
          <w:r>
            <w:rPr>
              <w:sz w:val="20"/>
            </w:rPr>
            <w:t xml:space="preserve">01 </w:t>
          </w:r>
          <w:r>
            <w:t xml:space="preserve"> </w:t>
          </w:r>
        </w:p>
      </w:tc>
    </w:tr>
    <w:tr w:rsidR="006F3500" w14:paraId="0654C5A0" w14:textId="77777777">
      <w:trPr>
        <w:trHeight w:val="314"/>
      </w:trPr>
      <w:tc>
        <w:tcPr>
          <w:tcW w:w="0" w:type="auto"/>
          <w:vMerge/>
          <w:tcBorders>
            <w:top w:val="nil"/>
            <w:left w:val="single" w:sz="4" w:space="0" w:color="000000"/>
            <w:bottom w:val="single" w:sz="4" w:space="0" w:color="000000"/>
            <w:right w:val="single" w:sz="4" w:space="0" w:color="000000"/>
          </w:tcBorders>
        </w:tcPr>
        <w:p w14:paraId="74E665DB" w14:textId="77777777" w:rsidR="006F3500" w:rsidRDefault="006F3500">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45DE80AA"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03FAC836" w14:textId="77777777" w:rsidR="006F3500" w:rsidRDefault="004F4B86">
          <w:pPr>
            <w:spacing w:after="0" w:line="259" w:lineRule="auto"/>
            <w:ind w:left="2" w:firstLine="0"/>
            <w:jc w:val="left"/>
          </w:pPr>
          <w:r>
            <w:rPr>
              <w:sz w:val="20"/>
            </w:rPr>
            <w:t xml:space="preserve">Sayfa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46DF79E9" w14:textId="77777777" w:rsidR="006F3500" w:rsidRDefault="004F4B86">
          <w:pPr>
            <w:spacing w:after="0" w:line="259" w:lineRule="auto"/>
            <w:ind w:left="0" w:firstLine="0"/>
            <w:jc w:val="left"/>
          </w:pPr>
          <w:r>
            <w:fldChar w:fldCharType="begin"/>
          </w:r>
          <w:r>
            <w:instrText xml:space="preserve"> PAGE   \* MERGEFORMAT </w:instrText>
          </w:r>
          <w:r>
            <w:fldChar w:fldCharType="separate"/>
          </w:r>
          <w:r>
            <w:rPr>
              <w:sz w:val="20"/>
            </w:rPr>
            <w:t>1</w:t>
          </w:r>
          <w:r>
            <w:rPr>
              <w:sz w:val="20"/>
            </w:rPr>
            <w:fldChar w:fldCharType="end"/>
          </w:r>
          <w:r>
            <w:rPr>
              <w:sz w:val="20"/>
            </w:rPr>
            <w:t xml:space="preserve">/2 </w:t>
          </w:r>
          <w:r>
            <w:t xml:space="preserve"> </w:t>
          </w:r>
        </w:p>
      </w:tc>
    </w:tr>
  </w:tbl>
  <w:p w14:paraId="7D2E46C4" w14:textId="77777777" w:rsidR="006F3500" w:rsidRDefault="004F4B86">
    <w:pPr>
      <w:spacing w:after="0" w:line="259" w:lineRule="auto"/>
      <w:ind w:left="14" w:firstLine="0"/>
      <w:jc w:val="left"/>
    </w:pPr>
    <w:r>
      <w:rPr>
        <w:rFonts w:ascii="Calibri" w:eastAsia="Calibri" w:hAnsi="Calibri" w:cs="Calibri"/>
      </w:rPr>
      <w:t xml:space="preserve"> </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446E0"/>
    <w:multiLevelType w:val="hybridMultilevel"/>
    <w:tmpl w:val="6B18FA5A"/>
    <w:lvl w:ilvl="0" w:tplc="FC22704A">
      <w:start w:val="1"/>
      <w:numFmt w:val="bullet"/>
      <w:lvlText w:val=""/>
      <w:lvlJc w:val="left"/>
      <w:pPr>
        <w:ind w:left="3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2FECFB74">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24D205B4">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43C4465A">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671AEA34">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6D8E79FC">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2C46C88A">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012AF702">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D44AD462">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1E7E1133"/>
    <w:multiLevelType w:val="hybridMultilevel"/>
    <w:tmpl w:val="0A34E594"/>
    <w:lvl w:ilvl="0" w:tplc="2034E982">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B205B8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68A04B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87A67E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DA8A40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A56CEF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2EC0D3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B76185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AEEA8C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CD86421"/>
    <w:multiLevelType w:val="hybridMultilevel"/>
    <w:tmpl w:val="0F6C0BE0"/>
    <w:lvl w:ilvl="0" w:tplc="F47CD3C6">
      <w:start w:val="1"/>
      <w:numFmt w:val="bullet"/>
      <w:lvlText w:val=""/>
      <w:lvlJc w:val="left"/>
      <w:pPr>
        <w:ind w:left="3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610A2C4">
      <w:start w:val="1"/>
      <w:numFmt w:val="bullet"/>
      <w:lvlText w:val="o"/>
      <w:lvlJc w:val="left"/>
      <w:pPr>
        <w:ind w:left="10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8381852">
      <w:start w:val="1"/>
      <w:numFmt w:val="bullet"/>
      <w:lvlText w:val="▪"/>
      <w:lvlJc w:val="left"/>
      <w:pPr>
        <w:ind w:left="18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4CA1554">
      <w:start w:val="1"/>
      <w:numFmt w:val="bullet"/>
      <w:lvlText w:val="•"/>
      <w:lvlJc w:val="left"/>
      <w:pPr>
        <w:ind w:left="25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A109702">
      <w:start w:val="1"/>
      <w:numFmt w:val="bullet"/>
      <w:lvlText w:val="o"/>
      <w:lvlJc w:val="left"/>
      <w:pPr>
        <w:ind w:left="32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8089800">
      <w:start w:val="1"/>
      <w:numFmt w:val="bullet"/>
      <w:lvlText w:val="▪"/>
      <w:lvlJc w:val="left"/>
      <w:pPr>
        <w:ind w:left="39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5FE4D54">
      <w:start w:val="1"/>
      <w:numFmt w:val="bullet"/>
      <w:lvlText w:val="•"/>
      <w:lvlJc w:val="left"/>
      <w:pPr>
        <w:ind w:left="46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3424732">
      <w:start w:val="1"/>
      <w:numFmt w:val="bullet"/>
      <w:lvlText w:val="o"/>
      <w:lvlJc w:val="left"/>
      <w:pPr>
        <w:ind w:left="54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9A84B76">
      <w:start w:val="1"/>
      <w:numFmt w:val="bullet"/>
      <w:lvlText w:val="▪"/>
      <w:lvlJc w:val="left"/>
      <w:pPr>
        <w:ind w:left="61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500"/>
    <w:rsid w:val="00020F6C"/>
    <w:rsid w:val="000375DF"/>
    <w:rsid w:val="000D2E64"/>
    <w:rsid w:val="00164C7B"/>
    <w:rsid w:val="001D1E7C"/>
    <w:rsid w:val="0025180E"/>
    <w:rsid w:val="00270C28"/>
    <w:rsid w:val="002713E7"/>
    <w:rsid w:val="0033265C"/>
    <w:rsid w:val="00394F69"/>
    <w:rsid w:val="003A5C27"/>
    <w:rsid w:val="004401F4"/>
    <w:rsid w:val="004B142F"/>
    <w:rsid w:val="004D4CD4"/>
    <w:rsid w:val="004F4B86"/>
    <w:rsid w:val="004F6EF0"/>
    <w:rsid w:val="00513B51"/>
    <w:rsid w:val="00565C36"/>
    <w:rsid w:val="00584EE0"/>
    <w:rsid w:val="005A0737"/>
    <w:rsid w:val="0066496A"/>
    <w:rsid w:val="006F3500"/>
    <w:rsid w:val="0073382C"/>
    <w:rsid w:val="00757DD1"/>
    <w:rsid w:val="00767752"/>
    <w:rsid w:val="00836867"/>
    <w:rsid w:val="00855B97"/>
    <w:rsid w:val="00884280"/>
    <w:rsid w:val="00886A81"/>
    <w:rsid w:val="009B3231"/>
    <w:rsid w:val="009E6A2E"/>
    <w:rsid w:val="00A869FB"/>
    <w:rsid w:val="00AE195F"/>
    <w:rsid w:val="00B4350B"/>
    <w:rsid w:val="00BD2E14"/>
    <w:rsid w:val="00C13843"/>
    <w:rsid w:val="00C67FE2"/>
    <w:rsid w:val="00C71848"/>
    <w:rsid w:val="00DC65AF"/>
    <w:rsid w:val="00EE3BF0"/>
    <w:rsid w:val="00F32340"/>
    <w:rsid w:val="00FC54D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F0FF3A"/>
  <w15:docId w15:val="{20327949-2FB2-47F3-9991-F66CE735E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73" w:line="263" w:lineRule="auto"/>
      <w:ind w:left="10" w:hanging="10"/>
      <w:jc w:val="both"/>
    </w:pPr>
    <w:rPr>
      <w:rFonts w:ascii="Times New Roman" w:eastAsia="Times New Roman" w:hAnsi="Times New Roman" w:cs="Times New Roman"/>
      <w:color w:val="000000"/>
    </w:rPr>
  </w:style>
  <w:style w:type="paragraph" w:styleId="Balk1">
    <w:name w:val="heading 1"/>
    <w:next w:val="Normal"/>
    <w:link w:val="Balk1Char"/>
    <w:uiPriority w:val="9"/>
    <w:unhideWhenUsed/>
    <w:qFormat/>
    <w:pPr>
      <w:keepNext/>
      <w:keepLines/>
      <w:spacing w:after="345" w:line="260" w:lineRule="auto"/>
      <w:ind w:left="10" w:hanging="10"/>
      <w:outlineLvl w:val="0"/>
    </w:pPr>
    <w:rPr>
      <w:rFonts w:ascii="Times New Roman" w:eastAsia="Times New Roman" w:hAnsi="Times New Roman" w:cs="Times New Roman"/>
      <w:b/>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customStyle="1" w:styleId="TabloKlavuzu1">
    <w:name w:val="Tablo Kılavuzu1"/>
    <w:basedOn w:val="NormalTablo"/>
    <w:next w:val="TabloKlavuzu"/>
    <w:uiPriority w:val="39"/>
    <w:rsid w:val="004F6EF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4F6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70C28"/>
    <w:rPr>
      <w:sz w:val="16"/>
      <w:szCs w:val="16"/>
    </w:rPr>
  </w:style>
  <w:style w:type="paragraph" w:styleId="AklamaMetni">
    <w:name w:val="annotation text"/>
    <w:basedOn w:val="Normal"/>
    <w:link w:val="AklamaMetniChar"/>
    <w:uiPriority w:val="99"/>
    <w:semiHidden/>
    <w:unhideWhenUsed/>
    <w:rsid w:val="00270C28"/>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70C28"/>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270C28"/>
    <w:rPr>
      <w:b/>
      <w:bCs/>
    </w:rPr>
  </w:style>
  <w:style w:type="character" w:customStyle="1" w:styleId="AklamaKonusuChar">
    <w:name w:val="Açıklama Konusu Char"/>
    <w:basedOn w:val="AklamaMetniChar"/>
    <w:link w:val="AklamaKonusu"/>
    <w:uiPriority w:val="99"/>
    <w:semiHidden/>
    <w:rsid w:val="00270C28"/>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730611">
      <w:bodyDiv w:val="1"/>
      <w:marLeft w:val="0"/>
      <w:marRight w:val="0"/>
      <w:marTop w:val="0"/>
      <w:marBottom w:val="0"/>
      <w:divBdr>
        <w:top w:val="none" w:sz="0" w:space="0" w:color="auto"/>
        <w:left w:val="none" w:sz="0" w:space="0" w:color="auto"/>
        <w:bottom w:val="none" w:sz="0" w:space="0" w:color="auto"/>
        <w:right w:val="none" w:sz="0" w:space="0" w:color="auto"/>
      </w:divBdr>
    </w:div>
    <w:div w:id="907615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785</Words>
  <Characters>4478</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cp:lastModifiedBy>KALITE KOORDINATORLUGU</cp:lastModifiedBy>
  <cp:revision>11</cp:revision>
  <cp:lastPrinted>2024-10-16T08:16:00Z</cp:lastPrinted>
  <dcterms:created xsi:type="dcterms:W3CDTF">2025-08-07T13:37:00Z</dcterms:created>
  <dcterms:modified xsi:type="dcterms:W3CDTF">2025-08-08T16:03:00Z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0e278cb5-c575-40f9-b615-47a254a4b0a7</vt:lpwstr>
  </property>
</Properties>
</file>