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FE04A" w14:textId="49E719F3" w:rsidR="00506A8C" w:rsidRPr="00506A8C" w:rsidRDefault="00506A8C" w:rsidP="00506A8C">
      <w:pPr>
        <w:spacing w:line="240" w:lineRule="auto"/>
        <w:jc w:val="center"/>
        <w:rPr>
          <w:b/>
          <w:bCs/>
          <w:sz w:val="24"/>
          <w:szCs w:val="24"/>
        </w:rPr>
      </w:pPr>
      <w:r>
        <w:rPr>
          <w:noProof/>
          <w:lang w:eastAsia="tr-TR"/>
        </w:rPr>
        <w:drawing>
          <wp:anchor distT="0" distB="0" distL="114300" distR="114300" simplePos="0" relativeHeight="251661312" behindDoc="0" locked="0" layoutInCell="1" allowOverlap="1" wp14:anchorId="26F6B50D" wp14:editId="348D1355">
            <wp:simplePos x="0" y="0"/>
            <wp:positionH relativeFrom="margin">
              <wp:posOffset>5342255</wp:posOffset>
            </wp:positionH>
            <wp:positionV relativeFrom="paragraph">
              <wp:posOffset>227965</wp:posOffset>
            </wp:positionV>
            <wp:extent cx="929005" cy="980440"/>
            <wp:effectExtent l="0" t="0" r="4445" b="0"/>
            <wp:wrapSquare wrapText="bothSides"/>
            <wp:docPr id="1" name="Resim 1" descr="amblem, logo, simge, sembol,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amblem, logo, simge, sembol, metin içeren bir resim&#10;&#10;Açıklama otomatik olarak oluşturuldu"/>
                    <pic:cNvPicPr/>
                  </pic:nvPicPr>
                  <pic:blipFill>
                    <a:blip r:embed="rId7">
                      <a:extLst>
                        <a:ext uri="{28A0092B-C50C-407E-A947-70E740481C1C}">
                          <a14:useLocalDpi xmlns:a14="http://schemas.microsoft.com/office/drawing/2010/main" val="0"/>
                        </a:ext>
                      </a:extLst>
                    </a:blip>
                    <a:stretch>
                      <a:fillRect/>
                    </a:stretch>
                  </pic:blipFill>
                  <pic:spPr>
                    <a:xfrm>
                      <a:off x="0" y="0"/>
                      <a:ext cx="929005" cy="980440"/>
                    </a:xfrm>
                    <a:prstGeom prst="rect">
                      <a:avLst/>
                    </a:prstGeom>
                  </pic:spPr>
                </pic:pic>
              </a:graphicData>
            </a:graphic>
            <wp14:sizeRelH relativeFrom="page">
              <wp14:pctWidth>0</wp14:pctWidth>
            </wp14:sizeRelH>
            <wp14:sizeRelV relativeFrom="page">
              <wp14:pctHeight>0</wp14:pctHeight>
            </wp14:sizeRelV>
          </wp:anchor>
        </w:drawing>
      </w:r>
      <w:r w:rsidRPr="003B13A6">
        <w:rPr>
          <w:rFonts w:ascii="Arial" w:hAnsi="Arial" w:cs="Arial"/>
          <w:noProof/>
          <w:sz w:val="29"/>
          <w:szCs w:val="29"/>
          <w:lang w:eastAsia="tr-TR"/>
        </w:rPr>
        <w:drawing>
          <wp:anchor distT="0" distB="0" distL="114300" distR="114300" simplePos="0" relativeHeight="251659264" behindDoc="0" locked="0" layoutInCell="1" allowOverlap="1" wp14:anchorId="67AB8CE3" wp14:editId="04D8B944">
            <wp:simplePos x="0" y="0"/>
            <wp:positionH relativeFrom="column">
              <wp:posOffset>488315</wp:posOffset>
            </wp:positionH>
            <wp:positionV relativeFrom="paragraph">
              <wp:posOffset>215265</wp:posOffset>
            </wp:positionV>
            <wp:extent cx="922020" cy="892810"/>
            <wp:effectExtent l="0" t="0" r="0" b="2540"/>
            <wp:wrapSquare wrapText="bothSides"/>
            <wp:docPr id="2" name="Resim 2" descr="logo, yazı tipi, simge, sembol,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logo, yazı tipi, simge, sembol, daire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2020" cy="892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6A8C">
        <w:rPr>
          <w:rFonts w:asciiTheme="majorBidi" w:hAnsiTheme="majorBidi" w:cstheme="majorBidi"/>
          <w:b/>
          <w:bCs/>
          <w:sz w:val="28"/>
          <w:szCs w:val="28"/>
        </w:rPr>
        <w:t>KASTAMONU ÜNİVERSİTESİ</w:t>
      </w:r>
    </w:p>
    <w:p w14:paraId="4587457E" w14:textId="1AFF3DC4" w:rsidR="00506A8C" w:rsidRDefault="00506A8C" w:rsidP="00506A8C">
      <w:pPr>
        <w:spacing w:line="240" w:lineRule="auto"/>
        <w:jc w:val="center"/>
        <w:rPr>
          <w:rFonts w:asciiTheme="majorBidi" w:hAnsiTheme="majorBidi" w:cstheme="majorBidi"/>
          <w:b/>
          <w:bCs/>
          <w:sz w:val="28"/>
          <w:szCs w:val="28"/>
        </w:rPr>
      </w:pPr>
      <w:r w:rsidRPr="00506A8C">
        <w:rPr>
          <w:rFonts w:asciiTheme="majorBidi" w:hAnsiTheme="majorBidi" w:cstheme="majorBidi"/>
          <w:b/>
          <w:bCs/>
          <w:sz w:val="28"/>
          <w:szCs w:val="28"/>
        </w:rPr>
        <w:t xml:space="preserve"> TOSYA MESLEK YÜKSEKOKULU</w:t>
      </w:r>
    </w:p>
    <w:p w14:paraId="17BEDAD2" w14:textId="77777777" w:rsidR="00506A8C" w:rsidRDefault="00506A8C" w:rsidP="00506A8C">
      <w:pPr>
        <w:spacing w:line="240" w:lineRule="auto"/>
        <w:jc w:val="center"/>
        <w:rPr>
          <w:rFonts w:asciiTheme="majorBidi" w:hAnsiTheme="majorBidi" w:cstheme="majorBidi"/>
          <w:b/>
          <w:bCs/>
          <w:sz w:val="28"/>
          <w:szCs w:val="28"/>
        </w:rPr>
      </w:pPr>
      <w:r>
        <w:rPr>
          <w:rFonts w:asciiTheme="majorBidi" w:hAnsiTheme="majorBidi" w:cstheme="majorBidi"/>
          <w:b/>
          <w:bCs/>
          <w:sz w:val="28"/>
          <w:szCs w:val="28"/>
        </w:rPr>
        <w:t xml:space="preserve">İŞLETMEDE MESLEKİ EĞİTİM </w:t>
      </w:r>
    </w:p>
    <w:p w14:paraId="78E1534B" w14:textId="796DB8C6" w:rsidR="00506A8C" w:rsidRPr="00506A8C" w:rsidRDefault="00506A8C" w:rsidP="00506A8C">
      <w:pPr>
        <w:spacing w:line="240" w:lineRule="auto"/>
        <w:jc w:val="center"/>
        <w:rPr>
          <w:rFonts w:asciiTheme="majorBidi" w:hAnsiTheme="majorBidi" w:cstheme="majorBidi"/>
          <w:b/>
          <w:bCs/>
          <w:sz w:val="28"/>
          <w:szCs w:val="28"/>
        </w:rPr>
      </w:pPr>
      <w:r>
        <w:rPr>
          <w:rFonts w:asciiTheme="majorBidi" w:hAnsiTheme="majorBidi" w:cstheme="majorBidi"/>
          <w:b/>
          <w:bCs/>
          <w:sz w:val="28"/>
          <w:szCs w:val="28"/>
        </w:rPr>
        <w:t xml:space="preserve">                                      DEVLET KATKISI BAŞVURU FORMU</w:t>
      </w:r>
    </w:p>
    <w:p w14:paraId="1CE6CDAB" w14:textId="640FB575" w:rsidR="00B405BF" w:rsidRPr="003B1BA9" w:rsidRDefault="00B405BF" w:rsidP="00762F64">
      <w:pPr>
        <w:ind w:firstLine="708"/>
        <w:jc w:val="both"/>
        <w:rPr>
          <w:rFonts w:ascii="Times New Roman" w:hAnsi="Times New Roman" w:cs="Times New Roman"/>
          <w:b/>
          <w:bCs/>
          <w:sz w:val="20"/>
          <w:szCs w:val="20"/>
        </w:rPr>
      </w:pPr>
      <w:r w:rsidRPr="00B405BF">
        <w:rPr>
          <w:rFonts w:ascii="Times New Roman" w:hAnsi="Times New Roman" w:cs="Times New Roman"/>
          <w:sz w:val="20"/>
          <w:szCs w:val="20"/>
        </w:rPr>
        <w:t xml:space="preserve">Yükseköğretimde Uygulamalı Eğitimler Çerçeve Yönetmeliği ve </w:t>
      </w:r>
      <w:r w:rsidR="00762F64">
        <w:rPr>
          <w:rFonts w:ascii="Times New Roman" w:hAnsi="Times New Roman" w:cs="Times New Roman"/>
          <w:sz w:val="20"/>
          <w:szCs w:val="20"/>
        </w:rPr>
        <w:t>Kastamonu</w:t>
      </w:r>
      <w:r w:rsidRPr="00B405BF">
        <w:rPr>
          <w:rFonts w:ascii="Times New Roman" w:hAnsi="Times New Roman" w:cs="Times New Roman"/>
          <w:sz w:val="20"/>
          <w:szCs w:val="20"/>
        </w:rPr>
        <w:t xml:space="preserve"> Üniversitesi</w:t>
      </w:r>
      <w:r w:rsidR="00762F64">
        <w:rPr>
          <w:rFonts w:ascii="Times New Roman" w:hAnsi="Times New Roman" w:cs="Times New Roman"/>
          <w:sz w:val="20"/>
          <w:szCs w:val="20"/>
        </w:rPr>
        <w:t xml:space="preserve"> Tosya Meslek Yüksekokulu </w:t>
      </w:r>
      <w:r w:rsidRPr="00B405BF">
        <w:rPr>
          <w:rFonts w:ascii="Times New Roman" w:hAnsi="Times New Roman" w:cs="Times New Roman"/>
          <w:sz w:val="20"/>
          <w:szCs w:val="20"/>
        </w:rPr>
        <w:t xml:space="preserve">İşletmede Mesleki Eğitim </w:t>
      </w:r>
      <w:proofErr w:type="spellStart"/>
      <w:r w:rsidRPr="00B405BF">
        <w:rPr>
          <w:rFonts w:ascii="Times New Roman" w:hAnsi="Times New Roman" w:cs="Times New Roman"/>
          <w:sz w:val="20"/>
          <w:szCs w:val="20"/>
        </w:rPr>
        <w:t>Yönergesi’nde</w:t>
      </w:r>
      <w:proofErr w:type="spellEnd"/>
      <w:r w:rsidRPr="00B405BF">
        <w:rPr>
          <w:rFonts w:ascii="Times New Roman" w:hAnsi="Times New Roman" w:cs="Times New Roman"/>
          <w:sz w:val="20"/>
          <w:szCs w:val="20"/>
        </w:rPr>
        <w:t xml:space="preserve"> </w:t>
      </w:r>
      <w:r w:rsidR="00762F64">
        <w:rPr>
          <w:rFonts w:ascii="Times New Roman" w:hAnsi="Times New Roman" w:cs="Times New Roman"/>
          <w:b/>
          <w:bCs/>
          <w:sz w:val="20"/>
          <w:szCs w:val="20"/>
        </w:rPr>
        <w:t>i</w:t>
      </w:r>
      <w:r w:rsidRPr="003B1BA9">
        <w:rPr>
          <w:rFonts w:ascii="Times New Roman" w:hAnsi="Times New Roman" w:cs="Times New Roman"/>
          <w:b/>
          <w:bCs/>
          <w:sz w:val="20"/>
          <w:szCs w:val="20"/>
        </w:rPr>
        <w:t>şletmede mesleki eğitim gören öğrencilere</w:t>
      </w:r>
      <w:r w:rsidRPr="00B405BF">
        <w:rPr>
          <w:rFonts w:ascii="Times New Roman" w:hAnsi="Times New Roman" w:cs="Times New Roman"/>
          <w:sz w:val="20"/>
          <w:szCs w:val="20"/>
        </w:rPr>
        <w:t xml:space="preserve"> 3308 sayılı Kanunun 25 inci maddesi uyarınca </w:t>
      </w:r>
      <w:r w:rsidRPr="003B1BA9">
        <w:rPr>
          <w:rFonts w:ascii="Times New Roman" w:hAnsi="Times New Roman" w:cs="Times New Roman"/>
          <w:b/>
          <w:bCs/>
          <w:sz w:val="20"/>
          <w:szCs w:val="20"/>
        </w:rPr>
        <w:t>ücret ödeneceği düzenlenmiştir.</w:t>
      </w:r>
    </w:p>
    <w:p w14:paraId="7FE3516D" w14:textId="467A0576" w:rsidR="00B405BF" w:rsidRPr="003B1BA9" w:rsidRDefault="00B405BF" w:rsidP="00B405BF">
      <w:pPr>
        <w:ind w:firstLine="708"/>
        <w:jc w:val="both"/>
        <w:rPr>
          <w:rFonts w:ascii="Times New Roman" w:hAnsi="Times New Roman" w:cs="Times New Roman"/>
          <w:b/>
          <w:bCs/>
          <w:sz w:val="20"/>
          <w:szCs w:val="20"/>
        </w:rPr>
      </w:pPr>
      <w:r w:rsidRPr="00B405BF">
        <w:rPr>
          <w:rFonts w:ascii="Times New Roman" w:hAnsi="Times New Roman" w:cs="Times New Roman"/>
          <w:sz w:val="20"/>
          <w:szCs w:val="20"/>
        </w:rPr>
        <w:t xml:space="preserve">5/6/1986 tarihli ve 3308 sayılı Mesleki Eğitim Kanununun Geçici 12 inci maddesindeki; işletmelerde mesleki eğitim gören, staj veya tamamlayıcı eğitime devam eden öğrencilere, 25 inci maddenin birinci fıkrası kapsamında yapılacak ödemeler </w:t>
      </w:r>
      <w:r w:rsidRPr="003B1BA9">
        <w:rPr>
          <w:rFonts w:ascii="Times New Roman" w:hAnsi="Times New Roman" w:cs="Times New Roman"/>
          <w:b/>
          <w:bCs/>
          <w:sz w:val="20"/>
          <w:szCs w:val="20"/>
        </w:rPr>
        <w:t>asgari ücretin net tutarının yüzde otuzundan az olamayacağı,</w:t>
      </w:r>
      <w:r w:rsidRPr="00B405BF">
        <w:rPr>
          <w:rFonts w:ascii="Times New Roman" w:hAnsi="Times New Roman" w:cs="Times New Roman"/>
          <w:sz w:val="20"/>
          <w:szCs w:val="20"/>
        </w:rPr>
        <w:t xml:space="preserve"> Mesleki eğitim merkezi programı dışındaki okul ve kurumlarda öğrenim gören öğrencilere ödenebilecek en az ücretin; </w:t>
      </w:r>
      <w:r w:rsidRPr="003B1BA9">
        <w:rPr>
          <w:rFonts w:ascii="Times New Roman" w:hAnsi="Times New Roman" w:cs="Times New Roman"/>
          <w:b/>
          <w:bCs/>
          <w:sz w:val="20"/>
          <w:szCs w:val="20"/>
        </w:rPr>
        <w:t>yirmiden az personel çalıştıran işletmeler için üçte ikisi, yirmi ve üzerinde personel çalıştıran işletmeler için üçte biri,</w:t>
      </w:r>
      <w:r w:rsidRPr="00B405BF">
        <w:rPr>
          <w:rFonts w:ascii="Times New Roman" w:hAnsi="Times New Roman" w:cs="Times New Roman"/>
          <w:sz w:val="20"/>
          <w:szCs w:val="20"/>
        </w:rPr>
        <w:t xml:space="preserve"> 25/8/1999 tarihli ve 4447 sayılı İşsizlik Sigortası Kanununun 53 üncü maddesinin üçüncü fıkrasının  (B) bendinin (h) alt bendi için ayrılan tutardan </w:t>
      </w:r>
      <w:r w:rsidRPr="003B1BA9">
        <w:rPr>
          <w:rFonts w:ascii="Times New Roman" w:hAnsi="Times New Roman" w:cs="Times New Roman"/>
          <w:b/>
          <w:bCs/>
          <w:sz w:val="20"/>
          <w:szCs w:val="20"/>
        </w:rPr>
        <w:t>Devlet katkısı olarak ödenir</w:t>
      </w:r>
      <w:r w:rsidRPr="00B405BF">
        <w:rPr>
          <w:rFonts w:ascii="Times New Roman" w:hAnsi="Times New Roman" w:cs="Times New Roman"/>
          <w:sz w:val="20"/>
          <w:szCs w:val="20"/>
        </w:rPr>
        <w:t xml:space="preserve"> şeklindeki yasal düzenleme gereğince işletmemizde 20</w:t>
      </w:r>
      <w:r w:rsidR="00762F64">
        <w:rPr>
          <w:rFonts w:ascii="Times New Roman" w:hAnsi="Times New Roman" w:cs="Times New Roman"/>
          <w:sz w:val="20"/>
          <w:szCs w:val="20"/>
        </w:rPr>
        <w:t>…</w:t>
      </w:r>
      <w:r w:rsidRPr="00B405BF">
        <w:rPr>
          <w:rFonts w:ascii="Times New Roman" w:hAnsi="Times New Roman" w:cs="Times New Roman"/>
          <w:sz w:val="20"/>
          <w:szCs w:val="20"/>
        </w:rPr>
        <w:t xml:space="preserve"> – 20</w:t>
      </w:r>
      <w:r w:rsidR="00762F64">
        <w:rPr>
          <w:rFonts w:ascii="Times New Roman" w:hAnsi="Times New Roman" w:cs="Times New Roman"/>
          <w:sz w:val="20"/>
          <w:szCs w:val="20"/>
        </w:rPr>
        <w:t>…</w:t>
      </w:r>
      <w:r w:rsidRPr="00B405BF">
        <w:rPr>
          <w:rFonts w:ascii="Times New Roman" w:hAnsi="Times New Roman" w:cs="Times New Roman"/>
          <w:sz w:val="20"/>
          <w:szCs w:val="20"/>
        </w:rPr>
        <w:t xml:space="preserve"> Öğretim yılı </w:t>
      </w:r>
      <w:r w:rsidR="00762F64">
        <w:rPr>
          <w:rFonts w:ascii="Times New Roman" w:hAnsi="Times New Roman" w:cs="Times New Roman"/>
          <w:sz w:val="20"/>
          <w:szCs w:val="20"/>
        </w:rPr>
        <w:t>……</w:t>
      </w:r>
      <w:r w:rsidRPr="00B405BF">
        <w:rPr>
          <w:rFonts w:ascii="Times New Roman" w:hAnsi="Times New Roman" w:cs="Times New Roman"/>
          <w:sz w:val="20"/>
          <w:szCs w:val="20"/>
        </w:rPr>
        <w:t xml:space="preserve"> döneminde İşletmede Mesleki Eğitim kapsamında çalışan öğrenciye/öğrencilere ödemiş olduğumuz ücretlerde </w:t>
      </w:r>
      <w:r w:rsidRPr="003B1BA9">
        <w:rPr>
          <w:rFonts w:ascii="Times New Roman" w:hAnsi="Times New Roman" w:cs="Times New Roman"/>
          <w:b/>
          <w:bCs/>
          <w:sz w:val="20"/>
          <w:szCs w:val="20"/>
        </w:rPr>
        <w:t>devlet katkısından yararlanmak istiyoruz.</w:t>
      </w:r>
    </w:p>
    <w:tbl>
      <w:tblPr>
        <w:tblW w:w="10490" w:type="dxa"/>
        <w:tblCellMar>
          <w:left w:w="70" w:type="dxa"/>
          <w:right w:w="70" w:type="dxa"/>
        </w:tblCellMa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77"/>
        <w:gridCol w:w="377"/>
        <w:gridCol w:w="360"/>
        <w:gridCol w:w="360"/>
        <w:gridCol w:w="360"/>
        <w:gridCol w:w="360"/>
        <w:gridCol w:w="360"/>
        <w:gridCol w:w="360"/>
        <w:gridCol w:w="360"/>
        <w:gridCol w:w="360"/>
        <w:gridCol w:w="360"/>
        <w:gridCol w:w="360"/>
        <w:gridCol w:w="1456"/>
      </w:tblGrid>
      <w:tr w:rsidR="00B405BF" w:rsidRPr="00B405BF" w14:paraId="2E1A2B22" w14:textId="77777777" w:rsidTr="00B405BF">
        <w:trPr>
          <w:trHeight w:val="315"/>
        </w:trPr>
        <w:tc>
          <w:tcPr>
            <w:tcW w:w="2520" w:type="dxa"/>
            <w:gridSpan w:val="7"/>
            <w:tcBorders>
              <w:top w:val="nil"/>
              <w:left w:val="nil"/>
              <w:bottom w:val="nil"/>
              <w:right w:val="nil"/>
            </w:tcBorders>
            <w:shd w:val="clear" w:color="auto" w:fill="auto"/>
            <w:noWrap/>
            <w:vAlign w:val="center"/>
            <w:hideMark/>
          </w:tcPr>
          <w:p w14:paraId="608D1FEC" w14:textId="77777777" w:rsidR="00B405BF" w:rsidRPr="00B405BF" w:rsidRDefault="00B405BF" w:rsidP="00B405BF">
            <w:pPr>
              <w:spacing w:after="0" w:line="240" w:lineRule="auto"/>
              <w:rPr>
                <w:rFonts w:ascii="Times New Roman" w:eastAsia="Times New Roman" w:hAnsi="Times New Roman" w:cs="Times New Roman"/>
                <w:b/>
                <w:bCs/>
                <w:color w:val="000000"/>
                <w:sz w:val="24"/>
                <w:szCs w:val="24"/>
                <w:lang w:eastAsia="tr-TR"/>
              </w:rPr>
            </w:pPr>
            <w:r w:rsidRPr="00B405BF">
              <w:rPr>
                <w:rFonts w:ascii="Times New Roman" w:eastAsia="Times New Roman" w:hAnsi="Times New Roman" w:cs="Times New Roman"/>
                <w:b/>
                <w:bCs/>
                <w:color w:val="000000"/>
                <w:sz w:val="24"/>
                <w:szCs w:val="24"/>
                <w:lang w:eastAsia="tr-TR"/>
              </w:rPr>
              <w:t>İŞYERİ BİLGİLERİ</w:t>
            </w:r>
          </w:p>
        </w:tc>
        <w:tc>
          <w:tcPr>
            <w:tcW w:w="360" w:type="dxa"/>
            <w:tcBorders>
              <w:top w:val="nil"/>
              <w:left w:val="nil"/>
              <w:bottom w:val="nil"/>
              <w:right w:val="nil"/>
            </w:tcBorders>
            <w:shd w:val="clear" w:color="auto" w:fill="auto"/>
            <w:noWrap/>
            <w:vAlign w:val="center"/>
            <w:hideMark/>
          </w:tcPr>
          <w:p w14:paraId="210E7CC0" w14:textId="77777777" w:rsidR="00B405BF" w:rsidRPr="00B405BF" w:rsidRDefault="00B405BF" w:rsidP="00B405BF">
            <w:pPr>
              <w:spacing w:after="0" w:line="240" w:lineRule="auto"/>
              <w:rPr>
                <w:rFonts w:ascii="Times New Roman" w:eastAsia="Times New Roman" w:hAnsi="Times New Roman" w:cs="Times New Roman"/>
                <w:b/>
                <w:bCs/>
                <w:color w:val="000000"/>
                <w:sz w:val="24"/>
                <w:szCs w:val="24"/>
                <w:lang w:eastAsia="tr-TR"/>
              </w:rPr>
            </w:pPr>
          </w:p>
        </w:tc>
        <w:tc>
          <w:tcPr>
            <w:tcW w:w="360" w:type="dxa"/>
            <w:tcBorders>
              <w:top w:val="nil"/>
              <w:left w:val="nil"/>
              <w:bottom w:val="nil"/>
              <w:right w:val="nil"/>
            </w:tcBorders>
            <w:shd w:val="clear" w:color="auto" w:fill="auto"/>
            <w:noWrap/>
            <w:vAlign w:val="center"/>
            <w:hideMark/>
          </w:tcPr>
          <w:p w14:paraId="43D48753"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4B58501F"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16068E5B"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148FEB6A"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7046F761"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754" w:type="dxa"/>
            <w:gridSpan w:val="2"/>
            <w:tcBorders>
              <w:top w:val="nil"/>
              <w:left w:val="nil"/>
              <w:bottom w:val="nil"/>
              <w:right w:val="nil"/>
            </w:tcBorders>
            <w:shd w:val="clear" w:color="auto" w:fill="auto"/>
            <w:noWrap/>
            <w:vAlign w:val="center"/>
            <w:hideMark/>
          </w:tcPr>
          <w:p w14:paraId="6D8D3514"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ÖZEL</w:t>
            </w:r>
          </w:p>
        </w:tc>
        <w:tc>
          <w:tcPr>
            <w:tcW w:w="360" w:type="dxa"/>
            <w:tcBorders>
              <w:top w:val="nil"/>
              <w:left w:val="nil"/>
              <w:bottom w:val="nil"/>
              <w:right w:val="nil"/>
            </w:tcBorders>
            <w:shd w:val="clear" w:color="auto" w:fill="auto"/>
            <w:noWrap/>
            <w:vAlign w:val="center"/>
            <w:hideMark/>
          </w:tcPr>
          <w:p w14:paraId="5D3A2F62"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8AAD4"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44FE53E4"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p>
        </w:tc>
        <w:tc>
          <w:tcPr>
            <w:tcW w:w="360" w:type="dxa"/>
            <w:tcBorders>
              <w:top w:val="nil"/>
              <w:left w:val="nil"/>
              <w:bottom w:val="nil"/>
              <w:right w:val="nil"/>
            </w:tcBorders>
            <w:shd w:val="clear" w:color="auto" w:fill="auto"/>
            <w:noWrap/>
            <w:vAlign w:val="center"/>
            <w:hideMark/>
          </w:tcPr>
          <w:p w14:paraId="6BE5399A"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53DFB8BD"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48BF04CC"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1080" w:type="dxa"/>
            <w:gridSpan w:val="3"/>
            <w:tcBorders>
              <w:top w:val="nil"/>
              <w:left w:val="nil"/>
              <w:bottom w:val="nil"/>
              <w:right w:val="nil"/>
            </w:tcBorders>
            <w:shd w:val="clear" w:color="auto" w:fill="auto"/>
            <w:noWrap/>
            <w:vAlign w:val="center"/>
            <w:hideMark/>
          </w:tcPr>
          <w:p w14:paraId="6327F3A7"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KAMU</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B3CF1"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1456" w:type="dxa"/>
            <w:tcBorders>
              <w:top w:val="nil"/>
              <w:left w:val="nil"/>
              <w:bottom w:val="nil"/>
              <w:right w:val="nil"/>
            </w:tcBorders>
            <w:shd w:val="clear" w:color="auto" w:fill="auto"/>
            <w:noWrap/>
            <w:vAlign w:val="center"/>
            <w:hideMark/>
          </w:tcPr>
          <w:p w14:paraId="401D92E9"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p>
        </w:tc>
      </w:tr>
      <w:tr w:rsidR="00B405BF" w:rsidRPr="00B405BF" w14:paraId="73EA8920" w14:textId="77777777" w:rsidTr="00B405BF">
        <w:trPr>
          <w:trHeight w:val="75"/>
        </w:trPr>
        <w:tc>
          <w:tcPr>
            <w:tcW w:w="360" w:type="dxa"/>
            <w:tcBorders>
              <w:top w:val="nil"/>
              <w:left w:val="nil"/>
              <w:bottom w:val="nil"/>
              <w:right w:val="nil"/>
            </w:tcBorders>
            <w:shd w:val="clear" w:color="auto" w:fill="auto"/>
            <w:noWrap/>
            <w:vAlign w:val="center"/>
            <w:hideMark/>
          </w:tcPr>
          <w:p w14:paraId="303DBF99"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4BEC301D"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3EFEB914"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4D0F075C"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549A3F1E"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3C7454EA"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55EA67E1"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1C9FF889"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400E526C"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007CCAFC"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4E83DF8A"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3423A19A"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55FB6889"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77" w:type="dxa"/>
            <w:tcBorders>
              <w:top w:val="nil"/>
              <w:left w:val="nil"/>
              <w:bottom w:val="nil"/>
              <w:right w:val="nil"/>
            </w:tcBorders>
            <w:shd w:val="clear" w:color="auto" w:fill="auto"/>
            <w:noWrap/>
            <w:vAlign w:val="center"/>
            <w:hideMark/>
          </w:tcPr>
          <w:p w14:paraId="28E63693"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77" w:type="dxa"/>
            <w:tcBorders>
              <w:top w:val="nil"/>
              <w:left w:val="nil"/>
              <w:bottom w:val="nil"/>
              <w:right w:val="nil"/>
            </w:tcBorders>
            <w:shd w:val="clear" w:color="auto" w:fill="auto"/>
            <w:noWrap/>
            <w:vAlign w:val="center"/>
            <w:hideMark/>
          </w:tcPr>
          <w:p w14:paraId="22C860F9"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7C3CF371"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49541EBA"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3B2B95F8"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1225211D"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35741D18"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428CE71A"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328AB1EE"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0DD8B701"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4DF1560A"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360" w:type="dxa"/>
            <w:tcBorders>
              <w:top w:val="nil"/>
              <w:left w:val="nil"/>
              <w:bottom w:val="nil"/>
              <w:right w:val="nil"/>
            </w:tcBorders>
            <w:shd w:val="clear" w:color="auto" w:fill="auto"/>
            <w:noWrap/>
            <w:vAlign w:val="center"/>
            <w:hideMark/>
          </w:tcPr>
          <w:p w14:paraId="3E7E8BB5"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c>
          <w:tcPr>
            <w:tcW w:w="1456" w:type="dxa"/>
            <w:tcBorders>
              <w:top w:val="nil"/>
              <w:left w:val="nil"/>
              <w:bottom w:val="nil"/>
              <w:right w:val="nil"/>
            </w:tcBorders>
            <w:shd w:val="clear" w:color="auto" w:fill="auto"/>
            <w:noWrap/>
            <w:vAlign w:val="center"/>
            <w:hideMark/>
          </w:tcPr>
          <w:p w14:paraId="17C282F0" w14:textId="77777777" w:rsidR="00B405BF" w:rsidRPr="00B405BF" w:rsidRDefault="00B405BF" w:rsidP="00B405BF">
            <w:pPr>
              <w:spacing w:after="0" w:line="240" w:lineRule="auto"/>
              <w:rPr>
                <w:rFonts w:ascii="Times New Roman" w:eastAsia="Times New Roman" w:hAnsi="Times New Roman" w:cs="Times New Roman"/>
                <w:sz w:val="20"/>
                <w:szCs w:val="20"/>
                <w:lang w:eastAsia="tr-TR"/>
              </w:rPr>
            </w:pPr>
          </w:p>
        </w:tc>
      </w:tr>
      <w:tr w:rsidR="00B405BF" w:rsidRPr="00B405BF" w14:paraId="712C9168"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203DC"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İŞYERİNİN ÜNVANI</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436B0A8E"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3F5E960C" w14:textId="77777777" w:rsidTr="00B405BF">
        <w:trPr>
          <w:trHeight w:val="810"/>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C968A"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İŞYERİNİN ADRESİ</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77C7E6B9"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488E17CE"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FF701"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İŞYERİ TELEFON</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02E3ACBF"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2E155FA1"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50A1B"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İŞYERİ FAX</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50A16987"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1F8CF9A0"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AEE28"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İŞYERİ E-POSTA</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435F5052"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3E4EE617"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162DB"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İŞYERİ VERGİ DAİRESİ</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781A1298"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7B44C8CC"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89CCB"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İŞYERİ VERGİ NUMARASI</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2B23E9F2"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6ACA02F5"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A14AC" w14:textId="11C38EFF"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İŞYERİ SGK SİCİL NUMARASI</w:t>
            </w:r>
            <w:r w:rsidR="00F552C5">
              <w:rPr>
                <w:rFonts w:ascii="Times New Roman" w:eastAsia="Times New Roman" w:hAnsi="Times New Roman" w:cs="Times New Roman"/>
                <w:color w:val="000000"/>
                <w:sz w:val="24"/>
                <w:szCs w:val="24"/>
                <w:lang w:eastAsia="tr-TR"/>
              </w:rPr>
              <w:t xml:space="preserve"> </w:t>
            </w:r>
            <w:r w:rsidR="00F552C5" w:rsidRPr="00F552C5">
              <w:rPr>
                <w:rFonts w:ascii="Times New Roman" w:eastAsia="Times New Roman" w:hAnsi="Times New Roman" w:cs="Times New Roman"/>
                <w:i/>
                <w:iCs/>
                <w:color w:val="000000"/>
                <w:sz w:val="24"/>
                <w:szCs w:val="24"/>
                <w:lang w:eastAsia="tr-TR"/>
              </w:rPr>
              <w:t>(26 Haneli)</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2447DC29"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056B34CE"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76850"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İŞYERİ TOPLAM ÇALIŞAN SAYISI</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2F79ACEA"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6A73A3C1"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B4C4B"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xml:space="preserve">İŞYERİ BANKA HESABI (IBAN NO) </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2C5A9484"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34905DD0" w14:textId="77777777" w:rsidTr="00B405BF">
        <w:trPr>
          <w:trHeight w:val="240"/>
        </w:trPr>
        <w:tc>
          <w:tcPr>
            <w:tcW w:w="360" w:type="dxa"/>
            <w:tcBorders>
              <w:top w:val="nil"/>
              <w:left w:val="nil"/>
              <w:bottom w:val="nil"/>
              <w:right w:val="nil"/>
            </w:tcBorders>
            <w:shd w:val="clear" w:color="auto" w:fill="auto"/>
            <w:noWrap/>
            <w:vAlign w:val="center"/>
            <w:hideMark/>
          </w:tcPr>
          <w:p w14:paraId="41D71F1C"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74D1469E"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1B8F0640"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58EF79A0"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7619C7B0"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560E9F9A"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0A0DA9BF"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4935ACD9"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2B34DDF8"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26344478"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3E336D1C"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55EDA9E1"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199B0D5C"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77" w:type="dxa"/>
            <w:tcBorders>
              <w:top w:val="nil"/>
              <w:left w:val="nil"/>
              <w:bottom w:val="nil"/>
              <w:right w:val="nil"/>
            </w:tcBorders>
            <w:shd w:val="clear" w:color="auto" w:fill="auto"/>
            <w:noWrap/>
            <w:vAlign w:val="center"/>
            <w:hideMark/>
          </w:tcPr>
          <w:p w14:paraId="6C5C361F"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77" w:type="dxa"/>
            <w:tcBorders>
              <w:top w:val="nil"/>
              <w:left w:val="nil"/>
              <w:bottom w:val="nil"/>
              <w:right w:val="nil"/>
            </w:tcBorders>
            <w:shd w:val="clear" w:color="auto" w:fill="auto"/>
            <w:noWrap/>
            <w:vAlign w:val="center"/>
            <w:hideMark/>
          </w:tcPr>
          <w:p w14:paraId="289529D7"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7D72EA34"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3C8FC992"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7334C977"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4B21DBDB"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6CFC43B0"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24BD9CB1"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1930FF8E"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07C8A87B"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37F42B82"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2D35F63D"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1456" w:type="dxa"/>
            <w:tcBorders>
              <w:top w:val="nil"/>
              <w:left w:val="nil"/>
              <w:bottom w:val="nil"/>
              <w:right w:val="nil"/>
            </w:tcBorders>
            <w:shd w:val="clear" w:color="auto" w:fill="auto"/>
            <w:noWrap/>
            <w:vAlign w:val="center"/>
            <w:hideMark/>
          </w:tcPr>
          <w:p w14:paraId="0A345E1A"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0E56A342" w14:textId="77777777" w:rsidTr="00B405BF">
        <w:trPr>
          <w:trHeight w:val="405"/>
        </w:trPr>
        <w:tc>
          <w:tcPr>
            <w:tcW w:w="4680" w:type="dxa"/>
            <w:gridSpan w:val="13"/>
            <w:tcBorders>
              <w:top w:val="nil"/>
              <w:left w:val="nil"/>
              <w:bottom w:val="nil"/>
              <w:right w:val="nil"/>
            </w:tcBorders>
            <w:shd w:val="clear" w:color="auto" w:fill="auto"/>
            <w:noWrap/>
            <w:vAlign w:val="center"/>
            <w:hideMark/>
          </w:tcPr>
          <w:p w14:paraId="3FAEF908" w14:textId="77777777" w:rsidR="00B405BF" w:rsidRPr="00B405BF" w:rsidRDefault="00B405BF" w:rsidP="00B405BF">
            <w:pPr>
              <w:spacing w:after="0" w:line="240" w:lineRule="auto"/>
              <w:rPr>
                <w:rFonts w:ascii="Times New Roman" w:eastAsia="Times New Roman" w:hAnsi="Times New Roman" w:cs="Times New Roman"/>
                <w:b/>
                <w:bCs/>
                <w:color w:val="000000"/>
                <w:sz w:val="24"/>
                <w:szCs w:val="24"/>
                <w:u w:val="single"/>
                <w:lang w:eastAsia="tr-TR"/>
              </w:rPr>
            </w:pPr>
            <w:r w:rsidRPr="00B405BF">
              <w:rPr>
                <w:rFonts w:ascii="Times New Roman" w:eastAsia="Times New Roman" w:hAnsi="Times New Roman" w:cs="Times New Roman"/>
                <w:b/>
                <w:bCs/>
                <w:color w:val="000000"/>
                <w:sz w:val="24"/>
                <w:szCs w:val="24"/>
                <w:u w:val="single"/>
                <w:lang w:eastAsia="tr-TR"/>
              </w:rPr>
              <w:t>İME ÖĞRENCİ BİLGİLERİ</w:t>
            </w:r>
          </w:p>
        </w:tc>
        <w:tc>
          <w:tcPr>
            <w:tcW w:w="5810" w:type="dxa"/>
            <w:gridSpan w:val="13"/>
            <w:tcBorders>
              <w:top w:val="nil"/>
              <w:left w:val="nil"/>
              <w:bottom w:val="nil"/>
              <w:right w:val="nil"/>
            </w:tcBorders>
            <w:shd w:val="clear" w:color="auto" w:fill="auto"/>
            <w:noWrap/>
            <w:vAlign w:val="center"/>
            <w:hideMark/>
          </w:tcPr>
          <w:p w14:paraId="36947263" w14:textId="77777777" w:rsidR="00B405BF" w:rsidRPr="00B405BF" w:rsidRDefault="00B405BF" w:rsidP="00B405BF">
            <w:pPr>
              <w:spacing w:after="0" w:line="240" w:lineRule="auto"/>
              <w:rPr>
                <w:rFonts w:ascii="Times New Roman" w:eastAsia="Times New Roman" w:hAnsi="Times New Roman" w:cs="Times New Roman"/>
                <w:b/>
                <w:bCs/>
                <w:color w:val="000000"/>
                <w:sz w:val="24"/>
                <w:szCs w:val="24"/>
                <w:u w:val="single"/>
                <w:lang w:eastAsia="tr-TR"/>
              </w:rPr>
            </w:pPr>
          </w:p>
        </w:tc>
      </w:tr>
      <w:tr w:rsidR="00B405BF" w:rsidRPr="00B405BF" w14:paraId="48EC80FE"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99DFD"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ÖĞRENCİ NUMARASI, ADI SOYADI</w:t>
            </w:r>
          </w:p>
        </w:tc>
        <w:tc>
          <w:tcPr>
            <w:tcW w:w="1834"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290EC303"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976" w:type="dxa"/>
            <w:gridSpan w:val="8"/>
            <w:tcBorders>
              <w:top w:val="single" w:sz="4" w:space="0" w:color="auto"/>
              <w:left w:val="nil"/>
              <w:bottom w:val="single" w:sz="4" w:space="0" w:color="auto"/>
              <w:right w:val="single" w:sz="4" w:space="0" w:color="000000"/>
            </w:tcBorders>
            <w:shd w:val="clear" w:color="auto" w:fill="auto"/>
            <w:noWrap/>
            <w:vAlign w:val="center"/>
            <w:hideMark/>
          </w:tcPr>
          <w:p w14:paraId="365C043C"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413305B5"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E9FEB" w14:textId="696A3C06" w:rsidR="00B405BF" w:rsidRPr="00B405BF" w:rsidRDefault="00762F64" w:rsidP="00B405BF">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TOSYA</w:t>
            </w:r>
            <w:r w:rsidR="00B405BF" w:rsidRPr="00B405BF">
              <w:rPr>
                <w:rFonts w:ascii="Times New Roman" w:eastAsia="Times New Roman" w:hAnsi="Times New Roman" w:cs="Times New Roman"/>
                <w:color w:val="000000"/>
                <w:sz w:val="24"/>
                <w:szCs w:val="24"/>
                <w:lang w:eastAsia="tr-TR"/>
              </w:rPr>
              <w:t xml:space="preserve"> MYO BÖLÜMÜ</w:t>
            </w:r>
            <w:r w:rsidR="00F552C5">
              <w:rPr>
                <w:rFonts w:ascii="Times New Roman" w:eastAsia="Times New Roman" w:hAnsi="Times New Roman" w:cs="Times New Roman"/>
                <w:color w:val="000000"/>
                <w:sz w:val="24"/>
                <w:szCs w:val="24"/>
                <w:lang w:eastAsia="tr-TR"/>
              </w:rPr>
              <w:t>/PROGRAMI</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1749EB37"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633FE7F0" w14:textId="77777777" w:rsidTr="00B405BF">
        <w:trPr>
          <w:trHeight w:val="300"/>
        </w:trPr>
        <w:tc>
          <w:tcPr>
            <w:tcW w:w="360" w:type="dxa"/>
            <w:tcBorders>
              <w:top w:val="nil"/>
              <w:left w:val="nil"/>
              <w:bottom w:val="nil"/>
              <w:right w:val="nil"/>
            </w:tcBorders>
            <w:shd w:val="clear" w:color="auto" w:fill="auto"/>
            <w:noWrap/>
            <w:vAlign w:val="center"/>
            <w:hideMark/>
          </w:tcPr>
          <w:p w14:paraId="7C9E8F10"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69E34F46"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50651103"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504A7F19"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54FAC835"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33DF8933"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219F2B3E"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724AA876"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352DA6E3"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33681B39"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3BE91B7F"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78D09D0B"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76259AE4"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77" w:type="dxa"/>
            <w:tcBorders>
              <w:top w:val="nil"/>
              <w:left w:val="nil"/>
              <w:bottom w:val="nil"/>
              <w:right w:val="nil"/>
            </w:tcBorders>
            <w:shd w:val="clear" w:color="auto" w:fill="auto"/>
            <w:noWrap/>
            <w:vAlign w:val="center"/>
            <w:hideMark/>
          </w:tcPr>
          <w:p w14:paraId="1BB40C40"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77" w:type="dxa"/>
            <w:tcBorders>
              <w:top w:val="nil"/>
              <w:left w:val="nil"/>
              <w:bottom w:val="nil"/>
              <w:right w:val="nil"/>
            </w:tcBorders>
            <w:shd w:val="clear" w:color="auto" w:fill="auto"/>
            <w:noWrap/>
            <w:vAlign w:val="center"/>
            <w:hideMark/>
          </w:tcPr>
          <w:p w14:paraId="6546AA9F"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630C7884"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7078493A"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519E17C7"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390301BD"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43667E56"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4E097871"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5C5E60AA"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2BAF3CE4"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7CBFB637"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360" w:type="dxa"/>
            <w:tcBorders>
              <w:top w:val="nil"/>
              <w:left w:val="nil"/>
              <w:bottom w:val="nil"/>
              <w:right w:val="nil"/>
            </w:tcBorders>
            <w:shd w:val="clear" w:color="auto" w:fill="auto"/>
            <w:noWrap/>
            <w:vAlign w:val="center"/>
            <w:hideMark/>
          </w:tcPr>
          <w:p w14:paraId="61BE4F71"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c>
          <w:tcPr>
            <w:tcW w:w="1456" w:type="dxa"/>
            <w:tcBorders>
              <w:top w:val="nil"/>
              <w:left w:val="nil"/>
              <w:bottom w:val="nil"/>
              <w:right w:val="nil"/>
            </w:tcBorders>
            <w:shd w:val="clear" w:color="auto" w:fill="auto"/>
            <w:noWrap/>
            <w:vAlign w:val="center"/>
            <w:hideMark/>
          </w:tcPr>
          <w:p w14:paraId="5CFA9ECE"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5E2C297D" w14:textId="77777777" w:rsidTr="00B405BF">
        <w:trPr>
          <w:trHeight w:val="405"/>
        </w:trPr>
        <w:tc>
          <w:tcPr>
            <w:tcW w:w="10490" w:type="dxa"/>
            <w:gridSpan w:val="26"/>
            <w:tcBorders>
              <w:top w:val="nil"/>
              <w:left w:val="nil"/>
              <w:bottom w:val="single" w:sz="4" w:space="0" w:color="auto"/>
              <w:right w:val="nil"/>
            </w:tcBorders>
            <w:shd w:val="clear" w:color="auto" w:fill="auto"/>
            <w:noWrap/>
            <w:vAlign w:val="center"/>
            <w:hideMark/>
          </w:tcPr>
          <w:p w14:paraId="2FF439CB" w14:textId="77777777" w:rsidR="00B405BF" w:rsidRPr="00B405BF" w:rsidRDefault="00B405BF" w:rsidP="00B405BF">
            <w:pPr>
              <w:spacing w:after="0" w:line="240" w:lineRule="auto"/>
              <w:rPr>
                <w:rFonts w:ascii="Times New Roman" w:eastAsia="Times New Roman" w:hAnsi="Times New Roman" w:cs="Times New Roman"/>
                <w:b/>
                <w:bCs/>
                <w:color w:val="000000"/>
                <w:sz w:val="24"/>
                <w:szCs w:val="24"/>
                <w:u w:val="single"/>
                <w:lang w:eastAsia="tr-TR"/>
              </w:rPr>
            </w:pPr>
            <w:r w:rsidRPr="00B405BF">
              <w:rPr>
                <w:rFonts w:ascii="Times New Roman" w:eastAsia="Times New Roman" w:hAnsi="Times New Roman" w:cs="Times New Roman"/>
                <w:b/>
                <w:bCs/>
                <w:color w:val="000000"/>
                <w:sz w:val="24"/>
                <w:szCs w:val="24"/>
                <w:u w:val="single"/>
                <w:lang w:eastAsia="tr-TR"/>
              </w:rPr>
              <w:t>İŞYERİ SORUMLUSUNUN</w:t>
            </w:r>
          </w:p>
        </w:tc>
      </w:tr>
      <w:tr w:rsidR="00B405BF" w:rsidRPr="00B405BF" w14:paraId="66FCED26"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95C9A"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proofErr w:type="gramStart"/>
            <w:r w:rsidRPr="00B405BF">
              <w:rPr>
                <w:rFonts w:ascii="Times New Roman" w:eastAsia="Times New Roman" w:hAnsi="Times New Roman" w:cs="Times New Roman"/>
                <w:color w:val="000000"/>
                <w:sz w:val="24"/>
                <w:szCs w:val="24"/>
                <w:lang w:eastAsia="tr-TR"/>
              </w:rPr>
              <w:t>TC</w:t>
            </w:r>
            <w:proofErr w:type="gramEnd"/>
            <w:r w:rsidRPr="00B405BF">
              <w:rPr>
                <w:rFonts w:ascii="Times New Roman" w:eastAsia="Times New Roman" w:hAnsi="Times New Roman" w:cs="Times New Roman"/>
                <w:color w:val="000000"/>
                <w:sz w:val="24"/>
                <w:szCs w:val="24"/>
                <w:lang w:eastAsia="tr-TR"/>
              </w:rPr>
              <w:t xml:space="preserve"> KİMLİK NOSU</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15E2688C"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57C6A3BF"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5367D"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xml:space="preserve">ADI SOYADI </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20282CA8"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65F01A50"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ADD7A"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ÜNVANI</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5A8F6790"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r w:rsidR="00B405BF" w:rsidRPr="00B405BF" w14:paraId="1C553276" w14:textId="77777777" w:rsidTr="00B405BF">
        <w:trPr>
          <w:trHeight w:val="405"/>
        </w:trPr>
        <w:tc>
          <w:tcPr>
            <w:tcW w:w="468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FE875"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TELEFONU</w:t>
            </w:r>
          </w:p>
        </w:tc>
        <w:tc>
          <w:tcPr>
            <w:tcW w:w="5810" w:type="dxa"/>
            <w:gridSpan w:val="13"/>
            <w:tcBorders>
              <w:top w:val="single" w:sz="4" w:space="0" w:color="auto"/>
              <w:left w:val="nil"/>
              <w:bottom w:val="single" w:sz="4" w:space="0" w:color="auto"/>
              <w:right w:val="single" w:sz="4" w:space="0" w:color="auto"/>
            </w:tcBorders>
            <w:shd w:val="clear" w:color="auto" w:fill="auto"/>
            <w:noWrap/>
            <w:vAlign w:val="center"/>
            <w:hideMark/>
          </w:tcPr>
          <w:p w14:paraId="3285BA74" w14:textId="77777777" w:rsidR="00B405BF" w:rsidRPr="00B405BF" w:rsidRDefault="00B405BF" w:rsidP="00B405BF">
            <w:pPr>
              <w:spacing w:after="0" w:line="240" w:lineRule="auto"/>
              <w:rPr>
                <w:rFonts w:ascii="Times New Roman" w:eastAsia="Times New Roman" w:hAnsi="Times New Roman" w:cs="Times New Roman"/>
                <w:color w:val="000000"/>
                <w:sz w:val="24"/>
                <w:szCs w:val="24"/>
                <w:lang w:eastAsia="tr-TR"/>
              </w:rPr>
            </w:pPr>
            <w:r w:rsidRPr="00B405BF">
              <w:rPr>
                <w:rFonts w:ascii="Times New Roman" w:eastAsia="Times New Roman" w:hAnsi="Times New Roman" w:cs="Times New Roman"/>
                <w:color w:val="000000"/>
                <w:sz w:val="24"/>
                <w:szCs w:val="24"/>
                <w:lang w:eastAsia="tr-TR"/>
              </w:rPr>
              <w:t> </w:t>
            </w:r>
          </w:p>
        </w:tc>
      </w:tr>
    </w:tbl>
    <w:p w14:paraId="22AEFF55" w14:textId="74F9FE67" w:rsidR="00304640" w:rsidRPr="00B405BF" w:rsidRDefault="00B405BF">
      <w:pPr>
        <w:rPr>
          <w:rFonts w:ascii="Times New Roman" w:hAnsi="Times New Roman" w:cs="Times New Roman"/>
        </w:rPr>
      </w:pPr>
      <w:r w:rsidRPr="00B405BF">
        <w:rPr>
          <w:rFonts w:ascii="Times New Roman" w:hAnsi="Times New Roman" w:cs="Times New Roman"/>
        </w:rPr>
        <w:t>*Bu Başvuru Formu elektronik ortamda doldurulacak,</w:t>
      </w:r>
      <w:r w:rsidRPr="00B405BF">
        <w:rPr>
          <w:rFonts w:ascii="Times New Roman" w:hAnsi="Times New Roman" w:cs="Times New Roman"/>
        </w:rPr>
        <w:tab/>
      </w:r>
      <w:r w:rsidRPr="00B405BF">
        <w:rPr>
          <w:rFonts w:ascii="Times New Roman" w:hAnsi="Times New Roman" w:cs="Times New Roman"/>
        </w:rPr>
        <w:tab/>
      </w:r>
    </w:p>
    <w:p w14:paraId="1D801EF8" w14:textId="4F46712E" w:rsidR="00B405BF" w:rsidRPr="00B405BF" w:rsidRDefault="00B405BF" w:rsidP="003B1BA9">
      <w:pPr>
        <w:spacing w:line="240" w:lineRule="auto"/>
        <w:rPr>
          <w:rFonts w:ascii="Times New Roman" w:hAnsi="Times New Roman" w:cs="Times New Roman"/>
          <w:i/>
          <w:iCs/>
        </w:rPr>
      </w:pPr>
      <w:r w:rsidRPr="00B405BF">
        <w:rPr>
          <w:rFonts w:ascii="Times New Roman" w:hAnsi="Times New Roman" w:cs="Times New Roman"/>
          <w:b/>
          <w:bCs/>
        </w:rPr>
        <w:t>EK:</w:t>
      </w:r>
      <w:r w:rsidRPr="00B405BF">
        <w:rPr>
          <w:rFonts w:ascii="Times New Roman" w:hAnsi="Times New Roman" w:cs="Times New Roman"/>
        </w:rPr>
        <w:t xml:space="preserve"> Ücret Ödeme Dekontları (… adet)</w:t>
      </w:r>
      <w:r w:rsidRPr="00B405BF">
        <w:rPr>
          <w:rFonts w:ascii="Times New Roman" w:hAnsi="Times New Roman" w:cs="Times New Roman"/>
        </w:rPr>
        <w:tab/>
      </w:r>
      <w:r w:rsidRPr="00B405BF">
        <w:rPr>
          <w:rFonts w:ascii="Times New Roman" w:hAnsi="Times New Roman" w:cs="Times New Roman"/>
        </w:rPr>
        <w:tab/>
      </w:r>
      <w:r w:rsidRPr="00B405BF">
        <w:rPr>
          <w:rFonts w:ascii="Times New Roman" w:hAnsi="Times New Roman" w:cs="Times New Roman"/>
        </w:rPr>
        <w:tab/>
      </w:r>
      <w:r>
        <w:tab/>
      </w:r>
      <w:r>
        <w:tab/>
      </w:r>
      <w:r>
        <w:tab/>
      </w:r>
      <w:r w:rsidRPr="00B405BF">
        <w:rPr>
          <w:rFonts w:ascii="Times New Roman" w:hAnsi="Times New Roman" w:cs="Times New Roman"/>
          <w:i/>
          <w:iCs/>
        </w:rPr>
        <w:t>İşletme Kaşesi</w:t>
      </w:r>
    </w:p>
    <w:p w14:paraId="5D2B938E" w14:textId="258BB83C" w:rsidR="00B405BF" w:rsidRDefault="00B405BF" w:rsidP="003B1BA9">
      <w:pPr>
        <w:spacing w:line="240" w:lineRule="auto"/>
        <w:rPr>
          <w:rFonts w:ascii="Times New Roman" w:hAnsi="Times New Roman" w:cs="Times New Roman"/>
          <w:i/>
          <w:iCs/>
        </w:rPr>
      </w:pPr>
      <w:r w:rsidRPr="00B405BF">
        <w:rPr>
          <w:rFonts w:ascii="Times New Roman" w:hAnsi="Times New Roman" w:cs="Times New Roman"/>
          <w:i/>
          <w:iCs/>
        </w:rPr>
        <w:tab/>
      </w:r>
      <w:r w:rsidRPr="00B405BF">
        <w:rPr>
          <w:rFonts w:ascii="Times New Roman" w:hAnsi="Times New Roman" w:cs="Times New Roman"/>
          <w:i/>
          <w:iCs/>
        </w:rPr>
        <w:tab/>
      </w:r>
      <w:r w:rsidRPr="00B405BF">
        <w:rPr>
          <w:rFonts w:ascii="Times New Roman" w:hAnsi="Times New Roman" w:cs="Times New Roman"/>
          <w:i/>
          <w:iCs/>
        </w:rPr>
        <w:tab/>
      </w:r>
      <w:r w:rsidRPr="00B405BF">
        <w:rPr>
          <w:rFonts w:ascii="Times New Roman" w:hAnsi="Times New Roman" w:cs="Times New Roman"/>
          <w:i/>
          <w:iCs/>
        </w:rPr>
        <w:tab/>
      </w:r>
      <w:r w:rsidRPr="00B405BF">
        <w:rPr>
          <w:rFonts w:ascii="Times New Roman" w:hAnsi="Times New Roman" w:cs="Times New Roman"/>
          <w:i/>
          <w:iCs/>
        </w:rPr>
        <w:tab/>
      </w:r>
      <w:r w:rsidRPr="00B405BF">
        <w:rPr>
          <w:rFonts w:ascii="Times New Roman" w:hAnsi="Times New Roman" w:cs="Times New Roman"/>
          <w:i/>
          <w:iCs/>
        </w:rPr>
        <w:tab/>
      </w:r>
      <w:r w:rsidRPr="00B405BF">
        <w:rPr>
          <w:rFonts w:ascii="Times New Roman" w:hAnsi="Times New Roman" w:cs="Times New Roman"/>
          <w:i/>
          <w:iCs/>
        </w:rPr>
        <w:tab/>
      </w:r>
      <w:r w:rsidRPr="00B405BF">
        <w:rPr>
          <w:rFonts w:ascii="Times New Roman" w:hAnsi="Times New Roman" w:cs="Times New Roman"/>
          <w:i/>
          <w:iCs/>
        </w:rPr>
        <w:tab/>
      </w:r>
      <w:r w:rsidRPr="00B405BF">
        <w:rPr>
          <w:rFonts w:ascii="Times New Roman" w:hAnsi="Times New Roman" w:cs="Times New Roman"/>
          <w:i/>
          <w:iCs/>
        </w:rPr>
        <w:tab/>
      </w:r>
      <w:r w:rsidRPr="00B405BF">
        <w:rPr>
          <w:rFonts w:ascii="Times New Roman" w:hAnsi="Times New Roman" w:cs="Times New Roman"/>
          <w:i/>
          <w:iCs/>
        </w:rPr>
        <w:tab/>
        <w:t>Yetkili İmzası</w:t>
      </w:r>
    </w:p>
    <w:p w14:paraId="48C627E0" w14:textId="3BB26DFD" w:rsidR="003E541E" w:rsidRDefault="003E541E" w:rsidP="003E541E">
      <w:pPr>
        <w:pStyle w:val="AralkYok"/>
        <w:spacing w:after="120" w:line="360" w:lineRule="auto"/>
        <w:jc w:val="center"/>
        <w:rPr>
          <w:rFonts w:ascii="Times New Roman" w:hAnsi="Times New Roman" w:cs="Times New Roman"/>
          <w:b/>
          <w:sz w:val="24"/>
          <w:szCs w:val="24"/>
        </w:rPr>
      </w:pPr>
      <w:r w:rsidRPr="00D00078">
        <w:rPr>
          <w:rFonts w:ascii="Times New Roman" w:hAnsi="Times New Roman" w:cs="Times New Roman"/>
          <w:b/>
          <w:sz w:val="24"/>
          <w:szCs w:val="24"/>
        </w:rPr>
        <w:lastRenderedPageBreak/>
        <w:t>ÖĞRENCİLERE ÖDENECEK ÜCRETLER VE İŞLETMELERİN TEŞVİK KAPSAMINDA ALACAKLARI DEVLET KATKISINA İLİŞKİN UYGULAMA ESASLARI</w:t>
      </w:r>
    </w:p>
    <w:p w14:paraId="687553A8" w14:textId="77777777" w:rsidR="003E541E" w:rsidRPr="002D73DF" w:rsidRDefault="003E541E" w:rsidP="002D73DF">
      <w:pPr>
        <w:pStyle w:val="AralkYok"/>
        <w:numPr>
          <w:ilvl w:val="0"/>
          <w:numId w:val="1"/>
        </w:numPr>
        <w:spacing w:line="360" w:lineRule="auto"/>
        <w:jc w:val="both"/>
        <w:rPr>
          <w:rFonts w:ascii="Times New Roman" w:hAnsi="Times New Roman" w:cs="Times New Roman"/>
          <w:bCs/>
        </w:rPr>
      </w:pPr>
      <w:r w:rsidRPr="002D73DF">
        <w:rPr>
          <w:rFonts w:ascii="Times New Roman" w:hAnsi="Times New Roman" w:cs="Times New Roman"/>
          <w:bCs/>
        </w:rPr>
        <w:t>Öğrenciler İşletmede Mesleki Eğitim kapsamında çalışacakları işletmeye gerekli evrakları doldurmadan önce mevcut banka hesapları yoksa bir banka hesabı açtırmaları ve banka hesabına ait IBAN bilgilerini İşletmede Mesleki Eğitim Sözleşmesine yazmaları gerekmektedir.</w:t>
      </w:r>
    </w:p>
    <w:p w14:paraId="78173D27" w14:textId="646E2369" w:rsidR="003E541E" w:rsidRPr="002D73DF" w:rsidRDefault="003E541E" w:rsidP="002D73DF">
      <w:pPr>
        <w:pStyle w:val="AralkYok"/>
        <w:numPr>
          <w:ilvl w:val="0"/>
          <w:numId w:val="1"/>
        </w:numPr>
        <w:spacing w:line="360" w:lineRule="auto"/>
        <w:jc w:val="both"/>
        <w:rPr>
          <w:rFonts w:ascii="Times New Roman" w:hAnsi="Times New Roman" w:cs="Times New Roman"/>
          <w:b/>
        </w:rPr>
      </w:pPr>
      <w:r w:rsidRPr="002D73DF">
        <w:rPr>
          <w:rFonts w:ascii="Times New Roman" w:hAnsi="Times New Roman" w:cs="Times New Roman"/>
          <w:bCs/>
        </w:rPr>
        <w:t xml:space="preserve">Öğrencilere, sözleşme gereği ödenmesi gereken </w:t>
      </w:r>
      <w:r w:rsidR="00F552C5" w:rsidRPr="002D73DF">
        <w:rPr>
          <w:rFonts w:ascii="Times New Roman" w:hAnsi="Times New Roman" w:cs="Times New Roman"/>
          <w:bCs/>
        </w:rPr>
        <w:t xml:space="preserve">asgari </w:t>
      </w:r>
      <w:r w:rsidRPr="002D73DF">
        <w:rPr>
          <w:rFonts w:ascii="Times New Roman" w:hAnsi="Times New Roman" w:cs="Times New Roman"/>
          <w:bCs/>
          <w:color w:val="000000" w:themeColor="text1"/>
        </w:rPr>
        <w:t>ücretin</w:t>
      </w:r>
      <w:r w:rsidR="003E6A0B" w:rsidRPr="002D73DF">
        <w:rPr>
          <w:rFonts w:ascii="Times New Roman" w:hAnsi="Times New Roman" w:cs="Times New Roman"/>
          <w:bCs/>
          <w:color w:val="000000" w:themeColor="text1"/>
        </w:rPr>
        <w:t xml:space="preserve"> en az</w:t>
      </w:r>
      <w:r w:rsidRPr="002D73DF">
        <w:rPr>
          <w:rFonts w:ascii="Times New Roman" w:hAnsi="Times New Roman" w:cs="Times New Roman"/>
          <w:bCs/>
          <w:color w:val="000000" w:themeColor="text1"/>
        </w:rPr>
        <w:t xml:space="preserve"> </w:t>
      </w:r>
      <w:proofErr w:type="gramStart"/>
      <w:r w:rsidR="009F1501" w:rsidRPr="002D73DF">
        <w:rPr>
          <w:rFonts w:ascii="Times New Roman" w:hAnsi="Times New Roman" w:cs="Times New Roman"/>
          <w:bCs/>
          <w:color w:val="000000" w:themeColor="text1"/>
        </w:rPr>
        <w:t>%30</w:t>
      </w:r>
      <w:proofErr w:type="gramEnd"/>
      <w:r w:rsidR="009F1501" w:rsidRPr="002D73DF">
        <w:rPr>
          <w:rFonts w:ascii="Times New Roman" w:hAnsi="Times New Roman" w:cs="Times New Roman"/>
          <w:bCs/>
          <w:color w:val="000000" w:themeColor="text1"/>
        </w:rPr>
        <w:t>’u</w:t>
      </w:r>
      <w:r w:rsidR="007E51E3" w:rsidRPr="002D73DF">
        <w:rPr>
          <w:rFonts w:ascii="Times New Roman" w:hAnsi="Times New Roman" w:cs="Times New Roman"/>
          <w:bCs/>
          <w:color w:val="000000" w:themeColor="text1"/>
        </w:rPr>
        <w:t xml:space="preserve"> </w:t>
      </w:r>
      <w:r w:rsidRPr="002D73DF">
        <w:rPr>
          <w:rFonts w:ascii="Times New Roman" w:hAnsi="Times New Roman" w:cs="Times New Roman"/>
          <w:b/>
        </w:rPr>
        <w:t xml:space="preserve">işletmeler </w:t>
      </w:r>
      <w:r w:rsidRPr="002D73DF">
        <w:rPr>
          <w:rFonts w:ascii="Times New Roman" w:hAnsi="Times New Roman" w:cs="Times New Roman"/>
          <w:bCs/>
        </w:rPr>
        <w:t>tarafından İşletmede Mesleki Eğitim Sözleşmesinde öğrencinin beyan ettiği IBAN numarasına</w:t>
      </w:r>
      <w:r w:rsidRPr="002D73DF">
        <w:rPr>
          <w:rFonts w:ascii="Times New Roman" w:hAnsi="Times New Roman" w:cs="Times New Roman"/>
          <w:bCs/>
          <w:i/>
          <w:iCs/>
        </w:rPr>
        <w:t xml:space="preserve"> </w:t>
      </w:r>
      <w:r w:rsidRPr="002D73DF">
        <w:rPr>
          <w:rFonts w:ascii="Times New Roman" w:hAnsi="Times New Roman" w:cs="Times New Roman"/>
          <w:bCs/>
          <w:i/>
          <w:iCs/>
          <w:highlight w:val="yellow"/>
        </w:rPr>
        <w:t>“…… ayı ücret ödemesi”</w:t>
      </w:r>
      <w:r w:rsidRPr="002D73DF">
        <w:rPr>
          <w:rFonts w:ascii="Times New Roman" w:hAnsi="Times New Roman" w:cs="Times New Roman"/>
          <w:bCs/>
          <w:i/>
          <w:iCs/>
        </w:rPr>
        <w:t xml:space="preserve"> </w:t>
      </w:r>
      <w:r w:rsidRPr="002D73DF">
        <w:rPr>
          <w:rFonts w:ascii="Times New Roman" w:hAnsi="Times New Roman" w:cs="Times New Roman"/>
          <w:bCs/>
        </w:rPr>
        <w:t xml:space="preserve">açıklamasıyla </w:t>
      </w:r>
      <w:r w:rsidRPr="002D73DF">
        <w:rPr>
          <w:rFonts w:ascii="Times New Roman" w:hAnsi="Times New Roman" w:cs="Times New Roman"/>
          <w:b/>
        </w:rPr>
        <w:t xml:space="preserve">ödenmesi gerekmektedir. </w:t>
      </w:r>
      <w:r w:rsidR="00C245CC" w:rsidRPr="002D73DF">
        <w:rPr>
          <w:rFonts w:ascii="Times New Roman" w:hAnsi="Times New Roman" w:cs="Times New Roman"/>
          <w:b/>
        </w:rPr>
        <w:t xml:space="preserve">Öğrenciler için işletmeye ödenecek devlet katkısı </w:t>
      </w:r>
      <w:r w:rsidR="00C245CC" w:rsidRPr="002D73DF">
        <w:rPr>
          <w:rFonts w:ascii="Times New Roman" w:eastAsia="Times New Roman" w:hAnsi="Times New Roman" w:cs="Times New Roman"/>
          <w:b/>
          <w:bCs/>
          <w:color w:val="000000"/>
          <w:lang w:eastAsia="tr-TR"/>
        </w:rPr>
        <w:t>20 ve fazla personeli olan işletmeler için</w:t>
      </w:r>
      <w:r w:rsidRPr="002D73DF">
        <w:rPr>
          <w:rFonts w:ascii="Times New Roman" w:hAnsi="Times New Roman" w:cs="Times New Roman"/>
          <w:b/>
          <w:bCs/>
        </w:rPr>
        <w:t xml:space="preserve"> </w:t>
      </w:r>
      <w:r w:rsidR="00C245CC" w:rsidRPr="002D73DF">
        <w:rPr>
          <w:rFonts w:ascii="Times New Roman" w:hAnsi="Times New Roman" w:cs="Times New Roman"/>
          <w:b/>
          <w:bCs/>
        </w:rPr>
        <w:t xml:space="preserve">asgari ücretin 1/3’ünü, </w:t>
      </w:r>
      <w:r w:rsidR="00C245CC" w:rsidRPr="002D73DF">
        <w:rPr>
          <w:rFonts w:ascii="Times New Roman" w:eastAsia="Times New Roman" w:hAnsi="Times New Roman" w:cs="Times New Roman"/>
          <w:b/>
          <w:bCs/>
          <w:color w:val="000000"/>
          <w:lang w:eastAsia="tr-TR"/>
        </w:rPr>
        <w:t xml:space="preserve">20’den az personeli olan işletmeler için </w:t>
      </w:r>
      <w:r w:rsidR="00872BD5" w:rsidRPr="002D73DF">
        <w:rPr>
          <w:rFonts w:ascii="Times New Roman" w:hAnsi="Times New Roman" w:cs="Times New Roman"/>
          <w:b/>
          <w:bCs/>
        </w:rPr>
        <w:t xml:space="preserve">asgari ücretin </w:t>
      </w:r>
      <w:r w:rsidR="00C245CC" w:rsidRPr="002D73DF">
        <w:rPr>
          <w:rFonts w:ascii="Times New Roman" w:eastAsia="Times New Roman" w:hAnsi="Times New Roman" w:cs="Times New Roman"/>
          <w:b/>
          <w:bCs/>
          <w:color w:val="000000"/>
          <w:lang w:eastAsia="tr-TR"/>
        </w:rPr>
        <w:t>2/3’ünü</w:t>
      </w:r>
      <w:r w:rsidR="00C245CC" w:rsidRPr="002D73DF">
        <w:rPr>
          <w:rFonts w:ascii="Times New Roman" w:hAnsi="Times New Roman" w:cs="Times New Roman"/>
          <w:b/>
          <w:bCs/>
        </w:rPr>
        <w:t xml:space="preserve"> geçemez.</w:t>
      </w:r>
    </w:p>
    <w:p w14:paraId="2E91FB4D" w14:textId="77777777" w:rsidR="003E541E" w:rsidRPr="002D73DF" w:rsidRDefault="003E541E" w:rsidP="002D73DF">
      <w:pPr>
        <w:pStyle w:val="AralkYok"/>
        <w:numPr>
          <w:ilvl w:val="0"/>
          <w:numId w:val="1"/>
        </w:numPr>
        <w:spacing w:line="360" w:lineRule="auto"/>
        <w:jc w:val="both"/>
        <w:rPr>
          <w:rFonts w:ascii="Times New Roman" w:hAnsi="Times New Roman" w:cs="Times New Roman"/>
          <w:bCs/>
        </w:rPr>
      </w:pPr>
      <w:r w:rsidRPr="002D73DF">
        <w:rPr>
          <w:rFonts w:ascii="Times New Roman" w:hAnsi="Times New Roman" w:cs="Times New Roman"/>
          <w:bCs/>
        </w:rPr>
        <w:t xml:space="preserve">Devamsızlığı olan, hasta izninde (raporlu) olan öğrencilerin bu günlere karşılık gelen ücretleri ödenmeyecektir. </w:t>
      </w:r>
    </w:p>
    <w:p w14:paraId="316295CF" w14:textId="18FA8E25" w:rsidR="003E541E" w:rsidRPr="002D73DF" w:rsidRDefault="003E541E" w:rsidP="002D73DF">
      <w:pPr>
        <w:pStyle w:val="AralkYok"/>
        <w:numPr>
          <w:ilvl w:val="0"/>
          <w:numId w:val="1"/>
        </w:numPr>
        <w:spacing w:line="360" w:lineRule="auto"/>
        <w:jc w:val="both"/>
        <w:rPr>
          <w:rFonts w:ascii="Times New Roman" w:hAnsi="Times New Roman" w:cs="Times New Roman"/>
          <w:bCs/>
        </w:rPr>
      </w:pPr>
      <w:r w:rsidRPr="002D73DF">
        <w:rPr>
          <w:rFonts w:ascii="Times New Roman" w:hAnsi="Times New Roman" w:cs="Times New Roman"/>
          <w:bCs/>
        </w:rPr>
        <w:t>Bu usul ve esaslar kapsamında öğrencilere ödenecek ücretler her türlü vergiden müstesnadır.</w:t>
      </w:r>
    </w:p>
    <w:p w14:paraId="5F2BF0CA" w14:textId="4AF6F562" w:rsidR="003E541E" w:rsidRPr="002D73DF" w:rsidRDefault="003E541E" w:rsidP="002D73DF">
      <w:pPr>
        <w:pStyle w:val="AralkYok"/>
        <w:numPr>
          <w:ilvl w:val="0"/>
          <w:numId w:val="1"/>
        </w:numPr>
        <w:spacing w:line="360" w:lineRule="auto"/>
        <w:jc w:val="both"/>
        <w:rPr>
          <w:rFonts w:ascii="Times New Roman" w:hAnsi="Times New Roman" w:cs="Times New Roman"/>
          <w:bCs/>
        </w:rPr>
      </w:pPr>
      <w:r w:rsidRPr="002D73DF">
        <w:rPr>
          <w:rFonts w:ascii="Times New Roman" w:hAnsi="Times New Roman" w:cs="Times New Roman"/>
          <w:bCs/>
        </w:rPr>
        <w:t>Kamu kurum ve kuruluşlarına Devlet katkısı ödenmez.</w:t>
      </w:r>
    </w:p>
    <w:p w14:paraId="2E1A0210" w14:textId="277E4710" w:rsidR="003E541E" w:rsidRPr="002D73DF" w:rsidRDefault="003E541E" w:rsidP="002D73DF">
      <w:pPr>
        <w:pStyle w:val="AralkYok"/>
        <w:numPr>
          <w:ilvl w:val="0"/>
          <w:numId w:val="1"/>
        </w:numPr>
        <w:spacing w:line="360" w:lineRule="auto"/>
        <w:jc w:val="both"/>
        <w:rPr>
          <w:rFonts w:ascii="Times New Roman" w:hAnsi="Times New Roman" w:cs="Times New Roman"/>
          <w:b/>
        </w:rPr>
      </w:pPr>
      <w:r w:rsidRPr="002D73DF">
        <w:rPr>
          <w:rFonts w:ascii="Times New Roman" w:hAnsi="Times New Roman" w:cs="Times New Roman"/>
          <w:bCs/>
        </w:rPr>
        <w:t>İşletmeler, öğrenciye sözleşme gereği ödenmesi gereken ücreti en geç her ayın 10. gününe kadar öğrencinin banka hesabına öder.</w:t>
      </w:r>
      <w:r w:rsidR="001F5C3F" w:rsidRPr="002D73DF">
        <w:rPr>
          <w:rFonts w:ascii="Times New Roman" w:hAnsi="Times New Roman" w:cs="Times New Roman"/>
          <w:bCs/>
        </w:rPr>
        <w:t xml:space="preserve"> </w:t>
      </w:r>
      <w:r w:rsidRPr="002D73DF">
        <w:rPr>
          <w:rFonts w:ascii="Times New Roman" w:hAnsi="Times New Roman" w:cs="Times New Roman"/>
          <w:bCs/>
        </w:rPr>
        <w:t xml:space="preserve">Yapılan ödemeye ait banka dekontlarının Devlet Katkısı Başvuru Formu ekinde </w:t>
      </w:r>
      <w:r w:rsidR="00F552C5" w:rsidRPr="002D73DF">
        <w:rPr>
          <w:rFonts w:ascii="Times New Roman" w:hAnsi="Times New Roman" w:cs="Times New Roman"/>
          <w:bCs/>
        </w:rPr>
        <w:t xml:space="preserve">öğrenciler tarafından </w:t>
      </w:r>
      <w:hyperlink r:id="rId9" w:history="1">
        <w:r w:rsidR="00F552C5" w:rsidRPr="002D73DF">
          <w:rPr>
            <w:rStyle w:val="Kpr"/>
            <w:rFonts w:ascii="Times New Roman" w:hAnsi="Times New Roman" w:cs="Times New Roman"/>
            <w:bCs/>
          </w:rPr>
          <w:t>https://ime.kastamonu.edu.tr/</w:t>
        </w:r>
      </w:hyperlink>
      <w:r w:rsidR="00F552C5" w:rsidRPr="002D73DF">
        <w:rPr>
          <w:rFonts w:ascii="Times New Roman" w:hAnsi="Times New Roman" w:cs="Times New Roman"/>
          <w:bCs/>
        </w:rPr>
        <w:t xml:space="preserve"> adresine </w:t>
      </w:r>
      <w:r w:rsidR="00F552C5" w:rsidRPr="002D73DF">
        <w:rPr>
          <w:rFonts w:ascii="Times New Roman" w:hAnsi="Times New Roman" w:cs="Times New Roman"/>
          <w:b/>
        </w:rPr>
        <w:t>öğrenci girişi yapılarak yüklenir.</w:t>
      </w:r>
      <w:r w:rsidR="00F552C5" w:rsidRPr="002D73DF">
        <w:rPr>
          <w:rFonts w:ascii="Times New Roman" w:hAnsi="Times New Roman" w:cs="Times New Roman"/>
          <w:bCs/>
        </w:rPr>
        <w:t xml:space="preserve"> </w:t>
      </w:r>
      <w:r w:rsidR="009F1501" w:rsidRPr="002D73DF">
        <w:rPr>
          <w:rFonts w:ascii="Times New Roman" w:hAnsi="Times New Roman" w:cs="Times New Roman"/>
          <w:bCs/>
        </w:rPr>
        <w:t xml:space="preserve">Sisteme yüklenen dekontların asılları dönem sonunda öğrenci işleri birimine toplu halde teslim edilmelidir. </w:t>
      </w:r>
      <w:r w:rsidR="00F552C5" w:rsidRPr="002D73DF">
        <w:rPr>
          <w:rFonts w:ascii="Times New Roman" w:hAnsi="Times New Roman" w:cs="Times New Roman"/>
          <w:bCs/>
        </w:rPr>
        <w:t xml:space="preserve">Sistemsel hata veya sorun olduğunda </w:t>
      </w:r>
      <w:r w:rsidR="0006303B" w:rsidRPr="002D73DF">
        <w:rPr>
          <w:rFonts w:ascii="Times New Roman" w:hAnsi="Times New Roman" w:cs="Times New Roman"/>
          <w:bCs/>
        </w:rPr>
        <w:t>Tosya</w:t>
      </w:r>
      <w:r w:rsidR="00BC40C6" w:rsidRPr="002D73DF">
        <w:rPr>
          <w:rFonts w:ascii="Times New Roman" w:hAnsi="Times New Roman" w:cs="Times New Roman"/>
          <w:bCs/>
        </w:rPr>
        <w:t xml:space="preserve"> Meslek Yüksekokulu personelleri</w:t>
      </w:r>
      <w:r w:rsidRPr="002D73DF">
        <w:rPr>
          <w:rFonts w:ascii="Times New Roman" w:hAnsi="Times New Roman" w:cs="Times New Roman"/>
          <w:bCs/>
        </w:rPr>
        <w:t xml:space="preserve"> </w:t>
      </w:r>
      <w:r w:rsidR="00BC40C6" w:rsidRPr="002D73DF">
        <w:rPr>
          <w:rFonts w:ascii="Times New Roman" w:hAnsi="Times New Roman" w:cs="Times New Roman"/>
          <w:bCs/>
        </w:rPr>
        <w:t>Cemalettin AKBULUT veya Bahar YUMAK (</w:t>
      </w:r>
      <w:r w:rsidRPr="002D73DF">
        <w:rPr>
          <w:rFonts w:ascii="Times New Roman" w:hAnsi="Times New Roman" w:cs="Times New Roman"/>
          <w:bCs/>
        </w:rPr>
        <w:t>0</w:t>
      </w:r>
      <w:r w:rsidR="0006303B" w:rsidRPr="002D73DF">
        <w:rPr>
          <w:rFonts w:ascii="Times New Roman" w:hAnsi="Times New Roman" w:cs="Times New Roman"/>
          <w:bCs/>
        </w:rPr>
        <w:t>366</w:t>
      </w:r>
      <w:r w:rsidR="00BC40C6" w:rsidRPr="002D73DF">
        <w:rPr>
          <w:rFonts w:ascii="Times New Roman" w:hAnsi="Times New Roman" w:cs="Times New Roman"/>
          <w:bCs/>
        </w:rPr>
        <w:t xml:space="preserve"> 280 22 22 veya 0366280 22 21</w:t>
      </w:r>
      <w:r w:rsidRPr="002D73DF">
        <w:rPr>
          <w:rFonts w:ascii="Times New Roman" w:hAnsi="Times New Roman" w:cs="Times New Roman"/>
          <w:bCs/>
        </w:rPr>
        <w:t xml:space="preserve">) </w:t>
      </w:r>
      <w:r w:rsidR="00F552C5" w:rsidRPr="002D73DF">
        <w:rPr>
          <w:rFonts w:ascii="Times New Roman" w:hAnsi="Times New Roman" w:cs="Times New Roman"/>
          <w:b/>
        </w:rPr>
        <w:t>iletişime geçilmelidir.</w:t>
      </w:r>
    </w:p>
    <w:p w14:paraId="5193B847" w14:textId="77777777" w:rsidR="002D73DF" w:rsidRPr="002D73DF" w:rsidRDefault="003E541E" w:rsidP="002D73DF">
      <w:pPr>
        <w:pStyle w:val="AralkYok"/>
        <w:numPr>
          <w:ilvl w:val="0"/>
          <w:numId w:val="1"/>
        </w:numPr>
        <w:spacing w:line="360" w:lineRule="auto"/>
        <w:jc w:val="both"/>
        <w:rPr>
          <w:rFonts w:ascii="Times New Roman" w:hAnsi="Times New Roman" w:cs="Times New Roman"/>
          <w:bCs/>
          <w:i/>
          <w:iCs/>
        </w:rPr>
      </w:pPr>
      <w:r w:rsidRPr="002D73DF">
        <w:rPr>
          <w:rFonts w:ascii="Times New Roman" w:hAnsi="Times New Roman" w:cs="Times New Roman"/>
          <w:bCs/>
          <w:i/>
          <w:iCs/>
        </w:rPr>
        <w:t>Devlet Katkısı</w:t>
      </w:r>
      <w:r w:rsidR="002D73DF" w:rsidRPr="002D73DF">
        <w:rPr>
          <w:rFonts w:ascii="Times New Roman" w:hAnsi="Times New Roman" w:cs="Times New Roman"/>
          <w:bCs/>
          <w:i/>
          <w:iCs/>
        </w:rPr>
        <w:t xml:space="preserve"> ödeme işlemleri sıralaması;</w:t>
      </w:r>
    </w:p>
    <w:p w14:paraId="264BA4AD" w14:textId="49EB3014" w:rsidR="002D73DF" w:rsidRPr="002D73DF" w:rsidRDefault="002D73DF" w:rsidP="002D73DF">
      <w:pPr>
        <w:pStyle w:val="AralkYok"/>
        <w:spacing w:line="360" w:lineRule="auto"/>
        <w:ind w:left="720"/>
        <w:jc w:val="both"/>
        <w:rPr>
          <w:rFonts w:ascii="Times New Roman" w:hAnsi="Times New Roman" w:cs="Times New Roman"/>
          <w:bCs/>
        </w:rPr>
      </w:pPr>
      <w:r w:rsidRPr="002D73DF">
        <w:rPr>
          <w:rFonts w:ascii="Times New Roman" w:hAnsi="Times New Roman" w:cs="Times New Roman"/>
          <w:bCs/>
          <w:i/>
          <w:iCs/>
        </w:rPr>
        <w:t xml:space="preserve">-Öğrenci dekontları </w:t>
      </w:r>
      <w:r w:rsidR="003E541E" w:rsidRPr="002D73DF">
        <w:rPr>
          <w:rFonts w:ascii="Times New Roman" w:hAnsi="Times New Roman" w:cs="Times New Roman"/>
          <w:bCs/>
          <w:i/>
          <w:iCs/>
        </w:rPr>
        <w:t xml:space="preserve"> </w:t>
      </w:r>
      <w:hyperlink r:id="rId10" w:history="1">
        <w:r w:rsidRPr="002D73DF">
          <w:rPr>
            <w:rStyle w:val="Kpr"/>
            <w:rFonts w:ascii="Times New Roman" w:hAnsi="Times New Roman" w:cs="Times New Roman"/>
            <w:bCs/>
            <w:i/>
            <w:iCs/>
          </w:rPr>
          <w:t>https://ime.kastamonu.edu.tr/</w:t>
        </w:r>
      </w:hyperlink>
      <w:r w:rsidRPr="002D73DF">
        <w:rPr>
          <w:rFonts w:ascii="Times New Roman" w:hAnsi="Times New Roman" w:cs="Times New Roman"/>
          <w:bCs/>
          <w:i/>
          <w:iCs/>
        </w:rPr>
        <w:t xml:space="preserve"> adresine yükler.</w:t>
      </w:r>
    </w:p>
    <w:p w14:paraId="5EA05D42" w14:textId="6511BE83" w:rsidR="002D73DF" w:rsidRPr="002D73DF" w:rsidRDefault="002D73DF" w:rsidP="002D73DF">
      <w:pPr>
        <w:pStyle w:val="AralkYok"/>
        <w:spacing w:line="360" w:lineRule="auto"/>
        <w:ind w:left="720"/>
        <w:jc w:val="both"/>
        <w:rPr>
          <w:rFonts w:ascii="Times New Roman" w:hAnsi="Times New Roman" w:cs="Times New Roman"/>
          <w:bCs/>
          <w:i/>
          <w:iCs/>
        </w:rPr>
      </w:pPr>
      <w:r w:rsidRPr="002D73DF">
        <w:rPr>
          <w:rFonts w:ascii="Times New Roman" w:hAnsi="Times New Roman" w:cs="Times New Roman"/>
          <w:bCs/>
          <w:i/>
          <w:iCs/>
        </w:rPr>
        <w:t xml:space="preserve">-Tosya Meslek Yüksekokulu ilgili kurumlardan Devlet Katkısı talep eder. </w:t>
      </w:r>
    </w:p>
    <w:p w14:paraId="475E8CB8" w14:textId="77777777" w:rsidR="002D73DF" w:rsidRPr="002D73DF" w:rsidRDefault="002D73DF" w:rsidP="002D73DF">
      <w:pPr>
        <w:pStyle w:val="AralkYok"/>
        <w:spacing w:line="360" w:lineRule="auto"/>
        <w:ind w:left="720"/>
        <w:jc w:val="both"/>
        <w:rPr>
          <w:rFonts w:ascii="Times New Roman" w:hAnsi="Times New Roman" w:cs="Times New Roman"/>
          <w:bCs/>
          <w:i/>
          <w:iCs/>
        </w:rPr>
      </w:pPr>
      <w:r w:rsidRPr="002D73DF">
        <w:rPr>
          <w:rFonts w:ascii="Times New Roman" w:hAnsi="Times New Roman" w:cs="Times New Roman"/>
          <w:bCs/>
          <w:i/>
          <w:iCs/>
        </w:rPr>
        <w:t xml:space="preserve">- İlgili kurumlardan Devlet Katkısı ödeneği aktarıldıktan sonra işletmelerin formda beyan etmiş oldukları banka hesap numaralarına ödeme yapılır. </w:t>
      </w:r>
    </w:p>
    <w:p w14:paraId="43460DE8" w14:textId="5427AD33" w:rsidR="003E541E" w:rsidRPr="002D73DF" w:rsidRDefault="003E541E" w:rsidP="002D73DF">
      <w:pPr>
        <w:pStyle w:val="AralkYok"/>
        <w:spacing w:line="360" w:lineRule="auto"/>
        <w:jc w:val="both"/>
        <w:rPr>
          <w:rFonts w:ascii="Times New Roman" w:hAnsi="Times New Roman" w:cs="Times New Roman"/>
          <w:bCs/>
        </w:rPr>
      </w:pPr>
      <w:r w:rsidRPr="002D73DF">
        <w:rPr>
          <w:rFonts w:ascii="Times New Roman" w:hAnsi="Times New Roman" w:cs="Times New Roman"/>
          <w:bCs/>
        </w:rPr>
        <w:t>İşletmelerde mesleki eğitim gören</w:t>
      </w:r>
      <w:r w:rsidRPr="002D73DF">
        <w:t xml:space="preserve"> </w:t>
      </w:r>
      <w:r w:rsidRPr="002D73DF">
        <w:rPr>
          <w:rFonts w:ascii="Times New Roman" w:hAnsi="Times New Roman" w:cs="Times New Roman"/>
          <w:b/>
          <w:color w:val="0000CC"/>
        </w:rPr>
        <w:t>öğrencilere</w:t>
      </w:r>
      <w:r w:rsidRPr="002D73DF">
        <w:rPr>
          <w:rFonts w:ascii="Times New Roman" w:hAnsi="Times New Roman" w:cs="Times New Roman"/>
          <w:bCs/>
        </w:rPr>
        <w:t xml:space="preserve"> 3308 sayılı Kanunun 25 inci maddesi uyarınca </w:t>
      </w:r>
      <w:r w:rsidRPr="002D73DF">
        <w:rPr>
          <w:rFonts w:ascii="Times New Roman" w:hAnsi="Times New Roman" w:cs="Times New Roman"/>
          <w:b/>
          <w:color w:val="FF0000"/>
        </w:rPr>
        <w:t>ödenecek ücret</w:t>
      </w:r>
      <w:r w:rsidRPr="002D73DF">
        <w:rPr>
          <w:rFonts w:ascii="Times New Roman" w:hAnsi="Times New Roman" w:cs="Times New Roman"/>
          <w:bCs/>
        </w:rPr>
        <w:t xml:space="preserve"> ve </w:t>
      </w:r>
      <w:r w:rsidRPr="002D73DF">
        <w:rPr>
          <w:rFonts w:ascii="Times New Roman" w:hAnsi="Times New Roman" w:cs="Times New Roman"/>
          <w:b/>
          <w:color w:val="0000CC"/>
        </w:rPr>
        <w:t>işletmelerin</w:t>
      </w:r>
      <w:r w:rsidRPr="002D73DF">
        <w:rPr>
          <w:rFonts w:ascii="Times New Roman" w:hAnsi="Times New Roman" w:cs="Times New Roman"/>
          <w:bCs/>
        </w:rPr>
        <w:t xml:space="preserve"> teşvik kapsamında alacakları </w:t>
      </w:r>
      <w:r w:rsidRPr="002D73DF">
        <w:rPr>
          <w:rFonts w:ascii="Times New Roman" w:hAnsi="Times New Roman" w:cs="Times New Roman"/>
          <w:b/>
          <w:color w:val="FF0000"/>
        </w:rPr>
        <w:t>Devlet Katkısı</w:t>
      </w:r>
      <w:r w:rsidRPr="002D73DF">
        <w:rPr>
          <w:rFonts w:ascii="Times New Roman" w:hAnsi="Times New Roman" w:cs="Times New Roman"/>
          <w:bCs/>
        </w:rPr>
        <w:t xml:space="preserve"> aşağıdaki gibi hesap edilmiştir.</w:t>
      </w:r>
    </w:p>
    <w:tbl>
      <w:tblPr>
        <w:tblW w:w="9960" w:type="dxa"/>
        <w:tblInd w:w="70" w:type="dxa"/>
        <w:tblCellMar>
          <w:left w:w="70" w:type="dxa"/>
          <w:right w:w="70" w:type="dxa"/>
        </w:tblCellMar>
        <w:tblLook w:val="04A0" w:firstRow="1" w:lastRow="0" w:firstColumn="1" w:lastColumn="0" w:noHBand="0" w:noVBand="1"/>
      </w:tblPr>
      <w:tblGrid>
        <w:gridCol w:w="1500"/>
        <w:gridCol w:w="1660"/>
        <w:gridCol w:w="1660"/>
        <w:gridCol w:w="1840"/>
        <w:gridCol w:w="1220"/>
        <w:gridCol w:w="2080"/>
      </w:tblGrid>
      <w:tr w:rsidR="00294202" w:rsidRPr="00D17527" w14:paraId="56410421" w14:textId="77777777" w:rsidTr="00757FAA">
        <w:trPr>
          <w:trHeight w:val="630"/>
        </w:trPr>
        <w:tc>
          <w:tcPr>
            <w:tcW w:w="1500" w:type="dxa"/>
            <w:vMerge w:val="restart"/>
            <w:tcBorders>
              <w:top w:val="double" w:sz="6" w:space="0" w:color="auto"/>
              <w:left w:val="double" w:sz="6" w:space="0" w:color="auto"/>
              <w:bottom w:val="double" w:sz="6" w:space="0" w:color="000000"/>
              <w:right w:val="double" w:sz="6" w:space="0" w:color="auto"/>
            </w:tcBorders>
            <w:shd w:val="clear" w:color="000000" w:fill="FFFF99"/>
            <w:vAlign w:val="center"/>
            <w:hideMark/>
          </w:tcPr>
          <w:p w14:paraId="038B3F36" w14:textId="77777777" w:rsidR="00294202" w:rsidRPr="00D17527" w:rsidRDefault="00294202" w:rsidP="002D73DF">
            <w:pPr>
              <w:spacing w:after="0" w:line="240" w:lineRule="auto"/>
              <w:jc w:val="center"/>
              <w:rPr>
                <w:rFonts w:ascii="Times New Roman" w:eastAsia="Times New Roman" w:hAnsi="Times New Roman" w:cs="Times New Roman"/>
                <w:b/>
                <w:bCs/>
                <w:color w:val="FF0000"/>
                <w:sz w:val="24"/>
                <w:szCs w:val="24"/>
                <w:lang w:eastAsia="tr-TR"/>
              </w:rPr>
            </w:pPr>
            <w:r w:rsidRPr="00D17527">
              <w:rPr>
                <w:rFonts w:ascii="Times New Roman" w:eastAsia="Times New Roman" w:hAnsi="Times New Roman" w:cs="Times New Roman"/>
                <w:b/>
                <w:bCs/>
                <w:color w:val="FF0000"/>
                <w:sz w:val="24"/>
                <w:szCs w:val="24"/>
                <w:lang w:eastAsia="tr-TR"/>
              </w:rPr>
              <w:t>YIL</w:t>
            </w:r>
          </w:p>
        </w:tc>
        <w:tc>
          <w:tcPr>
            <w:tcW w:w="1660" w:type="dxa"/>
            <w:vMerge w:val="restart"/>
            <w:tcBorders>
              <w:top w:val="double" w:sz="6" w:space="0" w:color="auto"/>
              <w:left w:val="double" w:sz="6" w:space="0" w:color="auto"/>
              <w:bottom w:val="double" w:sz="6" w:space="0" w:color="000000"/>
              <w:right w:val="double" w:sz="6" w:space="0" w:color="auto"/>
            </w:tcBorders>
            <w:shd w:val="clear" w:color="000000" w:fill="FFFF99"/>
            <w:vAlign w:val="center"/>
            <w:hideMark/>
          </w:tcPr>
          <w:p w14:paraId="1004AE2C" w14:textId="77777777" w:rsidR="00294202" w:rsidRPr="00D17527" w:rsidRDefault="00294202" w:rsidP="002D73DF">
            <w:pPr>
              <w:spacing w:after="0" w:line="240" w:lineRule="auto"/>
              <w:jc w:val="center"/>
              <w:rPr>
                <w:rFonts w:ascii="Times New Roman" w:eastAsia="Times New Roman" w:hAnsi="Times New Roman" w:cs="Times New Roman"/>
                <w:b/>
                <w:bCs/>
                <w:color w:val="FF0000"/>
                <w:sz w:val="24"/>
                <w:szCs w:val="24"/>
                <w:lang w:eastAsia="tr-TR"/>
              </w:rPr>
            </w:pPr>
            <w:r w:rsidRPr="00D17527">
              <w:rPr>
                <w:rFonts w:ascii="Times New Roman" w:eastAsia="Times New Roman" w:hAnsi="Times New Roman" w:cs="Times New Roman"/>
                <w:b/>
                <w:bCs/>
                <w:color w:val="FF0000"/>
                <w:sz w:val="24"/>
                <w:szCs w:val="24"/>
                <w:lang w:eastAsia="tr-TR"/>
              </w:rPr>
              <w:t>İşyerindeki Çalışan sayısı</w:t>
            </w:r>
          </w:p>
        </w:tc>
        <w:tc>
          <w:tcPr>
            <w:tcW w:w="1660" w:type="dxa"/>
            <w:tcBorders>
              <w:top w:val="double" w:sz="6" w:space="0" w:color="auto"/>
              <w:left w:val="nil"/>
              <w:bottom w:val="nil"/>
              <w:right w:val="double" w:sz="6" w:space="0" w:color="auto"/>
            </w:tcBorders>
            <w:shd w:val="clear" w:color="000000" w:fill="FFFF99"/>
            <w:vAlign w:val="center"/>
            <w:hideMark/>
          </w:tcPr>
          <w:p w14:paraId="1E9A8043" w14:textId="77777777" w:rsidR="00294202" w:rsidRPr="00D17527" w:rsidRDefault="00294202" w:rsidP="002D73DF">
            <w:pPr>
              <w:spacing w:after="0" w:line="240" w:lineRule="auto"/>
              <w:jc w:val="center"/>
              <w:rPr>
                <w:rFonts w:ascii="Times New Roman" w:eastAsia="Times New Roman" w:hAnsi="Times New Roman" w:cs="Times New Roman"/>
                <w:b/>
                <w:bCs/>
                <w:color w:val="FF0000"/>
                <w:sz w:val="24"/>
                <w:szCs w:val="24"/>
                <w:lang w:eastAsia="tr-TR"/>
              </w:rPr>
            </w:pPr>
            <w:r w:rsidRPr="00D17527">
              <w:rPr>
                <w:rFonts w:ascii="Times New Roman" w:eastAsia="Times New Roman" w:hAnsi="Times New Roman" w:cs="Times New Roman"/>
                <w:b/>
                <w:bCs/>
                <w:color w:val="FF0000"/>
                <w:sz w:val="24"/>
                <w:szCs w:val="24"/>
                <w:lang w:eastAsia="tr-TR"/>
              </w:rPr>
              <w:t>Asgari Ücret</w:t>
            </w:r>
          </w:p>
        </w:tc>
        <w:tc>
          <w:tcPr>
            <w:tcW w:w="1840" w:type="dxa"/>
            <w:tcBorders>
              <w:top w:val="double" w:sz="6" w:space="0" w:color="auto"/>
              <w:left w:val="nil"/>
              <w:bottom w:val="nil"/>
              <w:right w:val="double" w:sz="6" w:space="0" w:color="auto"/>
            </w:tcBorders>
            <w:shd w:val="clear" w:color="000000" w:fill="FFFF99"/>
            <w:vAlign w:val="center"/>
            <w:hideMark/>
          </w:tcPr>
          <w:p w14:paraId="28375F9C" w14:textId="77777777" w:rsidR="00294202" w:rsidRPr="00D17527" w:rsidRDefault="00294202" w:rsidP="002D73DF">
            <w:pPr>
              <w:spacing w:after="0" w:line="240" w:lineRule="auto"/>
              <w:jc w:val="center"/>
              <w:rPr>
                <w:rFonts w:ascii="Times New Roman" w:eastAsia="Times New Roman" w:hAnsi="Times New Roman" w:cs="Times New Roman"/>
                <w:b/>
                <w:bCs/>
                <w:color w:val="0000CC"/>
                <w:sz w:val="24"/>
                <w:szCs w:val="24"/>
                <w:lang w:eastAsia="tr-TR"/>
              </w:rPr>
            </w:pPr>
            <w:r w:rsidRPr="00D17527">
              <w:rPr>
                <w:rFonts w:ascii="Times New Roman" w:eastAsia="Times New Roman" w:hAnsi="Times New Roman" w:cs="Times New Roman"/>
                <w:b/>
                <w:bCs/>
                <w:color w:val="0000CC"/>
                <w:sz w:val="24"/>
                <w:szCs w:val="24"/>
                <w:lang w:eastAsia="tr-TR"/>
              </w:rPr>
              <w:t>3308 KANUN</w:t>
            </w:r>
          </w:p>
        </w:tc>
        <w:tc>
          <w:tcPr>
            <w:tcW w:w="1220" w:type="dxa"/>
            <w:vMerge w:val="restart"/>
            <w:tcBorders>
              <w:top w:val="double" w:sz="6" w:space="0" w:color="auto"/>
              <w:left w:val="double" w:sz="6" w:space="0" w:color="auto"/>
              <w:bottom w:val="double" w:sz="6" w:space="0" w:color="000000"/>
              <w:right w:val="double" w:sz="6" w:space="0" w:color="auto"/>
            </w:tcBorders>
            <w:shd w:val="clear" w:color="000000" w:fill="FFFF99"/>
            <w:vAlign w:val="center"/>
            <w:hideMark/>
          </w:tcPr>
          <w:p w14:paraId="6F5BB245" w14:textId="77777777" w:rsidR="00294202" w:rsidRPr="00D17527" w:rsidRDefault="00294202" w:rsidP="002D73DF">
            <w:pPr>
              <w:spacing w:after="0" w:line="240" w:lineRule="auto"/>
              <w:jc w:val="center"/>
              <w:rPr>
                <w:rFonts w:ascii="Times New Roman" w:eastAsia="Times New Roman" w:hAnsi="Times New Roman" w:cs="Times New Roman"/>
                <w:b/>
                <w:bCs/>
                <w:color w:val="FF0000"/>
                <w:sz w:val="24"/>
                <w:szCs w:val="24"/>
                <w:lang w:eastAsia="tr-TR"/>
              </w:rPr>
            </w:pPr>
            <w:r w:rsidRPr="00D17527">
              <w:rPr>
                <w:rFonts w:ascii="Times New Roman" w:eastAsia="Times New Roman" w:hAnsi="Times New Roman" w:cs="Times New Roman"/>
                <w:b/>
                <w:bCs/>
                <w:color w:val="FF0000"/>
                <w:sz w:val="24"/>
                <w:szCs w:val="24"/>
                <w:lang w:eastAsia="tr-TR"/>
              </w:rPr>
              <w:t>Devlet Katkısı Oranı</w:t>
            </w:r>
          </w:p>
        </w:tc>
        <w:tc>
          <w:tcPr>
            <w:tcW w:w="2080" w:type="dxa"/>
            <w:vMerge w:val="restart"/>
            <w:tcBorders>
              <w:top w:val="double" w:sz="6" w:space="0" w:color="auto"/>
              <w:left w:val="double" w:sz="6" w:space="0" w:color="auto"/>
              <w:bottom w:val="double" w:sz="6" w:space="0" w:color="000000"/>
              <w:right w:val="double" w:sz="6" w:space="0" w:color="auto"/>
            </w:tcBorders>
            <w:shd w:val="clear" w:color="000000" w:fill="FFFF99"/>
            <w:vAlign w:val="center"/>
            <w:hideMark/>
          </w:tcPr>
          <w:p w14:paraId="2BD2EFAA" w14:textId="77777777" w:rsidR="00294202" w:rsidRPr="00D17527" w:rsidRDefault="00294202" w:rsidP="002D73DF">
            <w:pPr>
              <w:spacing w:after="0" w:line="240" w:lineRule="auto"/>
              <w:jc w:val="center"/>
              <w:rPr>
                <w:rFonts w:ascii="Times New Roman" w:eastAsia="Times New Roman" w:hAnsi="Times New Roman" w:cs="Times New Roman"/>
                <w:b/>
                <w:bCs/>
                <w:color w:val="FF0000"/>
                <w:sz w:val="24"/>
                <w:szCs w:val="24"/>
                <w:lang w:eastAsia="tr-TR"/>
              </w:rPr>
            </w:pPr>
            <w:r w:rsidRPr="00D17527">
              <w:rPr>
                <w:rFonts w:ascii="Times New Roman" w:eastAsia="Times New Roman" w:hAnsi="Times New Roman" w:cs="Times New Roman"/>
                <w:b/>
                <w:bCs/>
                <w:color w:val="0000CC"/>
                <w:sz w:val="24"/>
                <w:szCs w:val="24"/>
                <w:lang w:eastAsia="tr-TR"/>
              </w:rPr>
              <w:t>İşletmenin</w:t>
            </w:r>
            <w:r w:rsidRPr="00D17527">
              <w:rPr>
                <w:rFonts w:ascii="Times New Roman" w:eastAsia="Times New Roman" w:hAnsi="Times New Roman" w:cs="Times New Roman"/>
                <w:b/>
                <w:bCs/>
                <w:color w:val="FF0000"/>
                <w:sz w:val="24"/>
                <w:szCs w:val="24"/>
                <w:lang w:eastAsia="tr-TR"/>
              </w:rPr>
              <w:t xml:space="preserve"> Devlet Katkısı Olarak Geri Alacağı Tutar (Aylık)</w:t>
            </w:r>
          </w:p>
        </w:tc>
      </w:tr>
      <w:tr w:rsidR="00294202" w:rsidRPr="00D17527" w14:paraId="63CD4038" w14:textId="77777777" w:rsidTr="00757FAA">
        <w:trPr>
          <w:trHeight w:val="1050"/>
        </w:trPr>
        <w:tc>
          <w:tcPr>
            <w:tcW w:w="1500" w:type="dxa"/>
            <w:vMerge/>
            <w:tcBorders>
              <w:top w:val="double" w:sz="6" w:space="0" w:color="auto"/>
              <w:left w:val="double" w:sz="6" w:space="0" w:color="auto"/>
              <w:bottom w:val="double" w:sz="6" w:space="0" w:color="000000"/>
              <w:right w:val="double" w:sz="6" w:space="0" w:color="auto"/>
            </w:tcBorders>
            <w:vAlign w:val="center"/>
            <w:hideMark/>
          </w:tcPr>
          <w:p w14:paraId="174848BF" w14:textId="77777777" w:rsidR="00294202" w:rsidRPr="00D17527" w:rsidRDefault="00294202" w:rsidP="002D73DF">
            <w:pPr>
              <w:spacing w:after="0" w:line="240" w:lineRule="auto"/>
              <w:rPr>
                <w:rFonts w:ascii="Times New Roman" w:eastAsia="Times New Roman" w:hAnsi="Times New Roman" w:cs="Times New Roman"/>
                <w:b/>
                <w:bCs/>
                <w:color w:val="FF0000"/>
                <w:sz w:val="24"/>
                <w:szCs w:val="24"/>
                <w:lang w:eastAsia="tr-TR"/>
              </w:rPr>
            </w:pPr>
          </w:p>
        </w:tc>
        <w:tc>
          <w:tcPr>
            <w:tcW w:w="1660" w:type="dxa"/>
            <w:vMerge/>
            <w:tcBorders>
              <w:top w:val="double" w:sz="6" w:space="0" w:color="auto"/>
              <w:left w:val="double" w:sz="6" w:space="0" w:color="auto"/>
              <w:bottom w:val="double" w:sz="6" w:space="0" w:color="000000"/>
              <w:right w:val="double" w:sz="6" w:space="0" w:color="auto"/>
            </w:tcBorders>
            <w:vAlign w:val="center"/>
            <w:hideMark/>
          </w:tcPr>
          <w:p w14:paraId="4B1B8A4C" w14:textId="77777777" w:rsidR="00294202" w:rsidRPr="00D17527" w:rsidRDefault="00294202" w:rsidP="002D73DF">
            <w:pPr>
              <w:spacing w:after="0" w:line="240" w:lineRule="auto"/>
              <w:rPr>
                <w:rFonts w:ascii="Times New Roman" w:eastAsia="Times New Roman" w:hAnsi="Times New Roman" w:cs="Times New Roman"/>
                <w:b/>
                <w:bCs/>
                <w:color w:val="FF0000"/>
                <w:sz w:val="24"/>
                <w:szCs w:val="24"/>
                <w:lang w:eastAsia="tr-TR"/>
              </w:rPr>
            </w:pPr>
          </w:p>
        </w:tc>
        <w:tc>
          <w:tcPr>
            <w:tcW w:w="1660" w:type="dxa"/>
            <w:tcBorders>
              <w:top w:val="nil"/>
              <w:left w:val="nil"/>
              <w:bottom w:val="double" w:sz="6" w:space="0" w:color="auto"/>
              <w:right w:val="double" w:sz="6" w:space="0" w:color="auto"/>
            </w:tcBorders>
            <w:shd w:val="clear" w:color="000000" w:fill="FFFF99"/>
            <w:vAlign w:val="center"/>
            <w:hideMark/>
          </w:tcPr>
          <w:p w14:paraId="7A956750" w14:textId="77777777" w:rsidR="00294202" w:rsidRPr="00D17527" w:rsidRDefault="00294202" w:rsidP="002D73DF">
            <w:pPr>
              <w:spacing w:after="0" w:line="240" w:lineRule="auto"/>
              <w:jc w:val="center"/>
              <w:rPr>
                <w:rFonts w:ascii="Times New Roman" w:eastAsia="Times New Roman" w:hAnsi="Times New Roman" w:cs="Times New Roman"/>
                <w:b/>
                <w:bCs/>
                <w:color w:val="FF0000"/>
                <w:sz w:val="24"/>
                <w:szCs w:val="24"/>
                <w:lang w:eastAsia="tr-TR"/>
              </w:rPr>
            </w:pPr>
            <w:r w:rsidRPr="00D17527">
              <w:rPr>
                <w:rFonts w:ascii="Times New Roman" w:eastAsia="Times New Roman" w:hAnsi="Times New Roman" w:cs="Times New Roman"/>
                <w:b/>
                <w:bCs/>
                <w:color w:val="FF0000"/>
                <w:sz w:val="24"/>
                <w:szCs w:val="24"/>
                <w:lang w:eastAsia="tr-TR"/>
              </w:rPr>
              <w:t>Net Ücret</w:t>
            </w:r>
          </w:p>
        </w:tc>
        <w:tc>
          <w:tcPr>
            <w:tcW w:w="1840" w:type="dxa"/>
            <w:tcBorders>
              <w:top w:val="nil"/>
              <w:left w:val="nil"/>
              <w:bottom w:val="double" w:sz="6" w:space="0" w:color="auto"/>
              <w:right w:val="double" w:sz="6" w:space="0" w:color="auto"/>
            </w:tcBorders>
            <w:shd w:val="clear" w:color="000000" w:fill="FFFF99"/>
            <w:vAlign w:val="center"/>
            <w:hideMark/>
          </w:tcPr>
          <w:p w14:paraId="50A962DF" w14:textId="77777777" w:rsidR="00294202" w:rsidRPr="00D17527" w:rsidRDefault="00294202" w:rsidP="002D73DF">
            <w:pPr>
              <w:spacing w:after="0" w:line="240" w:lineRule="auto"/>
              <w:jc w:val="center"/>
              <w:rPr>
                <w:rFonts w:ascii="Times New Roman" w:eastAsia="Times New Roman" w:hAnsi="Times New Roman" w:cs="Times New Roman"/>
                <w:b/>
                <w:bCs/>
                <w:color w:val="FF0000"/>
                <w:sz w:val="24"/>
                <w:szCs w:val="24"/>
                <w:lang w:eastAsia="tr-TR"/>
              </w:rPr>
            </w:pPr>
            <w:r w:rsidRPr="00D17527">
              <w:rPr>
                <w:rFonts w:ascii="Times New Roman" w:eastAsia="Times New Roman" w:hAnsi="Times New Roman" w:cs="Times New Roman"/>
                <w:b/>
                <w:bCs/>
                <w:color w:val="0000CC"/>
                <w:sz w:val="24"/>
                <w:szCs w:val="24"/>
                <w:lang w:eastAsia="tr-TR"/>
              </w:rPr>
              <w:t>Öğrenciye</w:t>
            </w:r>
            <w:r w:rsidRPr="00D17527">
              <w:rPr>
                <w:rFonts w:ascii="Times New Roman" w:eastAsia="Times New Roman" w:hAnsi="Times New Roman" w:cs="Times New Roman"/>
                <w:b/>
                <w:bCs/>
                <w:color w:val="FF0000"/>
                <w:sz w:val="24"/>
                <w:szCs w:val="24"/>
                <w:lang w:eastAsia="tr-TR"/>
              </w:rPr>
              <w:t xml:space="preserve"> Ödenecek Aylık Ücret (</w:t>
            </w:r>
            <w:proofErr w:type="gramStart"/>
            <w:r w:rsidRPr="00D17527">
              <w:rPr>
                <w:rFonts w:ascii="Times New Roman" w:eastAsia="Times New Roman" w:hAnsi="Times New Roman" w:cs="Times New Roman"/>
                <w:b/>
                <w:bCs/>
                <w:color w:val="FF0000"/>
                <w:sz w:val="24"/>
                <w:szCs w:val="24"/>
                <w:lang w:eastAsia="tr-TR"/>
              </w:rPr>
              <w:t>%30</w:t>
            </w:r>
            <w:proofErr w:type="gramEnd"/>
            <w:r w:rsidRPr="00D17527">
              <w:rPr>
                <w:rFonts w:ascii="Times New Roman" w:eastAsia="Times New Roman" w:hAnsi="Times New Roman" w:cs="Times New Roman"/>
                <w:b/>
                <w:bCs/>
                <w:color w:val="FF0000"/>
                <w:sz w:val="24"/>
                <w:szCs w:val="24"/>
                <w:lang w:eastAsia="tr-TR"/>
              </w:rPr>
              <w:t>)</w:t>
            </w:r>
          </w:p>
        </w:tc>
        <w:tc>
          <w:tcPr>
            <w:tcW w:w="1220" w:type="dxa"/>
            <w:vMerge/>
            <w:tcBorders>
              <w:top w:val="double" w:sz="6" w:space="0" w:color="auto"/>
              <w:left w:val="double" w:sz="6" w:space="0" w:color="auto"/>
              <w:bottom w:val="double" w:sz="6" w:space="0" w:color="000000"/>
              <w:right w:val="double" w:sz="6" w:space="0" w:color="auto"/>
            </w:tcBorders>
            <w:vAlign w:val="center"/>
            <w:hideMark/>
          </w:tcPr>
          <w:p w14:paraId="0D42D3C4" w14:textId="77777777" w:rsidR="00294202" w:rsidRPr="00D17527" w:rsidRDefault="00294202" w:rsidP="002D73DF">
            <w:pPr>
              <w:spacing w:after="0" w:line="240" w:lineRule="auto"/>
              <w:rPr>
                <w:rFonts w:ascii="Times New Roman" w:eastAsia="Times New Roman" w:hAnsi="Times New Roman" w:cs="Times New Roman"/>
                <w:b/>
                <w:bCs/>
                <w:color w:val="FF0000"/>
                <w:sz w:val="24"/>
                <w:szCs w:val="24"/>
                <w:lang w:eastAsia="tr-TR"/>
              </w:rPr>
            </w:pPr>
          </w:p>
        </w:tc>
        <w:tc>
          <w:tcPr>
            <w:tcW w:w="2080" w:type="dxa"/>
            <w:vMerge/>
            <w:tcBorders>
              <w:top w:val="double" w:sz="6" w:space="0" w:color="auto"/>
              <w:left w:val="double" w:sz="6" w:space="0" w:color="auto"/>
              <w:bottom w:val="double" w:sz="6" w:space="0" w:color="000000"/>
              <w:right w:val="double" w:sz="6" w:space="0" w:color="auto"/>
            </w:tcBorders>
            <w:vAlign w:val="center"/>
            <w:hideMark/>
          </w:tcPr>
          <w:p w14:paraId="57C2B602" w14:textId="77777777" w:rsidR="00294202" w:rsidRPr="00D17527" w:rsidRDefault="00294202" w:rsidP="002D73DF">
            <w:pPr>
              <w:spacing w:after="0" w:line="240" w:lineRule="auto"/>
              <w:rPr>
                <w:rFonts w:ascii="Times New Roman" w:eastAsia="Times New Roman" w:hAnsi="Times New Roman" w:cs="Times New Roman"/>
                <w:b/>
                <w:bCs/>
                <w:color w:val="FF0000"/>
                <w:sz w:val="24"/>
                <w:szCs w:val="24"/>
                <w:lang w:eastAsia="tr-TR"/>
              </w:rPr>
            </w:pPr>
          </w:p>
        </w:tc>
      </w:tr>
      <w:tr w:rsidR="00294202" w:rsidRPr="00D17527" w14:paraId="61E25EC2" w14:textId="77777777" w:rsidTr="00757FAA">
        <w:trPr>
          <w:trHeight w:val="885"/>
        </w:trPr>
        <w:tc>
          <w:tcPr>
            <w:tcW w:w="1500" w:type="dxa"/>
            <w:vMerge w:val="restart"/>
            <w:tcBorders>
              <w:top w:val="nil"/>
              <w:left w:val="double" w:sz="6" w:space="0" w:color="auto"/>
              <w:bottom w:val="double" w:sz="6" w:space="0" w:color="000000"/>
              <w:right w:val="single" w:sz="4" w:space="0" w:color="auto"/>
            </w:tcBorders>
            <w:shd w:val="clear" w:color="000000" w:fill="FFFFFF"/>
            <w:vAlign w:val="center"/>
            <w:hideMark/>
          </w:tcPr>
          <w:p w14:paraId="542587D9" w14:textId="3CF1AA18" w:rsidR="00294202" w:rsidRPr="00D17527" w:rsidRDefault="002D73DF" w:rsidP="002D73DF">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w:t>
            </w:r>
          </w:p>
        </w:tc>
        <w:tc>
          <w:tcPr>
            <w:tcW w:w="1660" w:type="dxa"/>
            <w:tcBorders>
              <w:top w:val="nil"/>
              <w:left w:val="nil"/>
              <w:bottom w:val="single" w:sz="4" w:space="0" w:color="auto"/>
              <w:right w:val="single" w:sz="4" w:space="0" w:color="auto"/>
            </w:tcBorders>
            <w:shd w:val="clear" w:color="000000" w:fill="FFFFFF"/>
            <w:vAlign w:val="center"/>
            <w:hideMark/>
          </w:tcPr>
          <w:p w14:paraId="3ED97210" w14:textId="77777777" w:rsidR="00294202" w:rsidRPr="00D17527" w:rsidRDefault="00294202" w:rsidP="002D73DF">
            <w:pPr>
              <w:spacing w:after="0" w:line="240" w:lineRule="auto"/>
              <w:jc w:val="center"/>
              <w:rPr>
                <w:rFonts w:ascii="Times New Roman" w:eastAsia="Times New Roman" w:hAnsi="Times New Roman" w:cs="Times New Roman"/>
                <w:color w:val="000000"/>
                <w:sz w:val="24"/>
                <w:szCs w:val="24"/>
                <w:lang w:eastAsia="tr-TR"/>
              </w:rPr>
            </w:pPr>
            <w:r w:rsidRPr="00D17527">
              <w:rPr>
                <w:rFonts w:ascii="Times New Roman" w:eastAsia="Times New Roman" w:hAnsi="Times New Roman" w:cs="Times New Roman"/>
                <w:color w:val="000000"/>
                <w:sz w:val="24"/>
                <w:szCs w:val="24"/>
                <w:lang w:eastAsia="tr-TR"/>
              </w:rPr>
              <w:t>20 ve fazla</w:t>
            </w:r>
          </w:p>
        </w:tc>
        <w:tc>
          <w:tcPr>
            <w:tcW w:w="1660" w:type="dxa"/>
            <w:tcBorders>
              <w:top w:val="nil"/>
              <w:left w:val="nil"/>
              <w:bottom w:val="single" w:sz="4" w:space="0" w:color="auto"/>
              <w:right w:val="single" w:sz="4" w:space="0" w:color="auto"/>
            </w:tcBorders>
            <w:shd w:val="clear" w:color="000000" w:fill="FFFFFF"/>
            <w:vAlign w:val="center"/>
            <w:hideMark/>
          </w:tcPr>
          <w:p w14:paraId="36F9AEAC" w14:textId="0F531A56" w:rsidR="00294202" w:rsidRPr="00D17527" w:rsidRDefault="002D73DF" w:rsidP="002D73DF">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r w:rsidR="00294202" w:rsidRPr="00D17527">
              <w:rPr>
                <w:rFonts w:ascii="Times New Roman" w:eastAsia="Times New Roman" w:hAnsi="Times New Roman" w:cs="Times New Roman"/>
                <w:color w:val="000000"/>
                <w:sz w:val="24"/>
                <w:szCs w:val="24"/>
                <w:lang w:eastAsia="tr-TR"/>
              </w:rPr>
              <w:t xml:space="preserve">  </w:t>
            </w:r>
          </w:p>
        </w:tc>
        <w:tc>
          <w:tcPr>
            <w:tcW w:w="1840" w:type="dxa"/>
            <w:tcBorders>
              <w:top w:val="nil"/>
              <w:left w:val="nil"/>
              <w:bottom w:val="single" w:sz="4" w:space="0" w:color="auto"/>
              <w:right w:val="single" w:sz="4" w:space="0" w:color="auto"/>
            </w:tcBorders>
            <w:shd w:val="clear" w:color="000000" w:fill="FFFFFF"/>
            <w:vAlign w:val="center"/>
            <w:hideMark/>
          </w:tcPr>
          <w:p w14:paraId="23AED4AD" w14:textId="3CF221AA" w:rsidR="00294202" w:rsidRPr="002D73DF" w:rsidRDefault="002D73DF" w:rsidP="002D73DF">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r w:rsidRPr="00D17527">
              <w:rPr>
                <w:rFonts w:ascii="Times New Roman" w:eastAsia="Times New Roman" w:hAnsi="Times New Roman" w:cs="Times New Roman"/>
                <w:color w:val="000000"/>
                <w:sz w:val="24"/>
                <w:szCs w:val="24"/>
                <w:lang w:eastAsia="tr-TR"/>
              </w:rPr>
              <w:t xml:space="preserve">  </w:t>
            </w:r>
          </w:p>
        </w:tc>
        <w:tc>
          <w:tcPr>
            <w:tcW w:w="1220" w:type="dxa"/>
            <w:tcBorders>
              <w:top w:val="nil"/>
              <w:left w:val="nil"/>
              <w:bottom w:val="single" w:sz="4" w:space="0" w:color="auto"/>
              <w:right w:val="single" w:sz="4" w:space="0" w:color="auto"/>
            </w:tcBorders>
            <w:shd w:val="clear" w:color="000000" w:fill="FFFFFF"/>
            <w:vAlign w:val="center"/>
            <w:hideMark/>
          </w:tcPr>
          <w:p w14:paraId="0521C2AC" w14:textId="77777777" w:rsidR="00294202" w:rsidRPr="00D17527" w:rsidRDefault="00294202" w:rsidP="002D73DF">
            <w:pPr>
              <w:spacing w:after="0" w:line="240" w:lineRule="auto"/>
              <w:jc w:val="center"/>
              <w:rPr>
                <w:rFonts w:ascii="Times New Roman" w:eastAsia="Times New Roman" w:hAnsi="Times New Roman" w:cs="Times New Roman"/>
                <w:color w:val="000000"/>
                <w:sz w:val="24"/>
                <w:szCs w:val="24"/>
                <w:lang w:eastAsia="tr-TR"/>
              </w:rPr>
            </w:pPr>
            <w:r w:rsidRPr="00D17527">
              <w:rPr>
                <w:rFonts w:ascii="Times New Roman" w:eastAsia="Times New Roman" w:hAnsi="Times New Roman" w:cs="Times New Roman"/>
                <w:color w:val="000000"/>
                <w:sz w:val="24"/>
                <w:szCs w:val="24"/>
                <w:lang w:eastAsia="tr-TR"/>
              </w:rPr>
              <w:t>.1/3</w:t>
            </w:r>
          </w:p>
        </w:tc>
        <w:tc>
          <w:tcPr>
            <w:tcW w:w="2080" w:type="dxa"/>
            <w:tcBorders>
              <w:top w:val="nil"/>
              <w:left w:val="nil"/>
              <w:bottom w:val="single" w:sz="4" w:space="0" w:color="auto"/>
              <w:right w:val="double" w:sz="6" w:space="0" w:color="auto"/>
            </w:tcBorders>
            <w:shd w:val="clear" w:color="000000" w:fill="FFFFFF"/>
            <w:vAlign w:val="center"/>
            <w:hideMark/>
          </w:tcPr>
          <w:p w14:paraId="7B360172" w14:textId="5DF53F8F" w:rsidR="00294202" w:rsidRPr="00D17527" w:rsidRDefault="002D73DF" w:rsidP="002D73DF">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r w:rsidR="00294202" w:rsidRPr="00D17527">
              <w:rPr>
                <w:rFonts w:ascii="Times New Roman" w:eastAsia="Times New Roman" w:hAnsi="Times New Roman" w:cs="Times New Roman"/>
                <w:color w:val="000000"/>
                <w:sz w:val="24"/>
                <w:szCs w:val="24"/>
                <w:lang w:eastAsia="tr-TR"/>
              </w:rPr>
              <w:t xml:space="preserve">  </w:t>
            </w:r>
          </w:p>
        </w:tc>
      </w:tr>
      <w:tr w:rsidR="00294202" w:rsidRPr="00D17527" w14:paraId="22D1D60E" w14:textId="77777777" w:rsidTr="00757FAA">
        <w:trPr>
          <w:trHeight w:val="885"/>
        </w:trPr>
        <w:tc>
          <w:tcPr>
            <w:tcW w:w="1500" w:type="dxa"/>
            <w:vMerge/>
            <w:tcBorders>
              <w:top w:val="nil"/>
              <w:left w:val="double" w:sz="6" w:space="0" w:color="auto"/>
              <w:bottom w:val="double" w:sz="6" w:space="0" w:color="000000"/>
              <w:right w:val="single" w:sz="4" w:space="0" w:color="auto"/>
            </w:tcBorders>
            <w:vAlign w:val="center"/>
            <w:hideMark/>
          </w:tcPr>
          <w:p w14:paraId="445A2B7E" w14:textId="77777777" w:rsidR="00294202" w:rsidRPr="00D17527" w:rsidRDefault="00294202" w:rsidP="002D73DF">
            <w:pPr>
              <w:spacing w:after="0" w:line="240" w:lineRule="auto"/>
              <w:rPr>
                <w:rFonts w:ascii="Times New Roman" w:eastAsia="Times New Roman" w:hAnsi="Times New Roman" w:cs="Times New Roman"/>
                <w:b/>
                <w:bCs/>
                <w:color w:val="000000"/>
                <w:sz w:val="24"/>
                <w:szCs w:val="24"/>
                <w:lang w:eastAsia="tr-TR"/>
              </w:rPr>
            </w:pPr>
          </w:p>
        </w:tc>
        <w:tc>
          <w:tcPr>
            <w:tcW w:w="1660" w:type="dxa"/>
            <w:tcBorders>
              <w:top w:val="nil"/>
              <w:left w:val="nil"/>
              <w:bottom w:val="double" w:sz="6" w:space="0" w:color="auto"/>
              <w:right w:val="single" w:sz="4" w:space="0" w:color="auto"/>
            </w:tcBorders>
            <w:shd w:val="clear" w:color="000000" w:fill="FFFFFF"/>
            <w:vAlign w:val="center"/>
            <w:hideMark/>
          </w:tcPr>
          <w:p w14:paraId="524353A5" w14:textId="77777777" w:rsidR="00294202" w:rsidRPr="00D17527" w:rsidRDefault="00294202" w:rsidP="002D73DF">
            <w:pPr>
              <w:spacing w:after="0" w:line="240" w:lineRule="auto"/>
              <w:jc w:val="center"/>
              <w:rPr>
                <w:rFonts w:ascii="Times New Roman" w:eastAsia="Times New Roman" w:hAnsi="Times New Roman" w:cs="Times New Roman"/>
                <w:color w:val="000000"/>
                <w:sz w:val="24"/>
                <w:szCs w:val="24"/>
                <w:lang w:eastAsia="tr-TR"/>
              </w:rPr>
            </w:pPr>
            <w:r w:rsidRPr="00D17527">
              <w:rPr>
                <w:rFonts w:ascii="Times New Roman" w:eastAsia="Times New Roman" w:hAnsi="Times New Roman" w:cs="Times New Roman"/>
                <w:color w:val="000000"/>
                <w:sz w:val="24"/>
                <w:szCs w:val="24"/>
                <w:lang w:eastAsia="tr-TR"/>
              </w:rPr>
              <w:t>20’den az</w:t>
            </w:r>
          </w:p>
        </w:tc>
        <w:tc>
          <w:tcPr>
            <w:tcW w:w="1660" w:type="dxa"/>
            <w:tcBorders>
              <w:top w:val="nil"/>
              <w:left w:val="nil"/>
              <w:bottom w:val="double" w:sz="6" w:space="0" w:color="auto"/>
              <w:right w:val="single" w:sz="4" w:space="0" w:color="auto"/>
            </w:tcBorders>
            <w:shd w:val="clear" w:color="000000" w:fill="FFFFFF"/>
            <w:vAlign w:val="center"/>
            <w:hideMark/>
          </w:tcPr>
          <w:p w14:paraId="7BECB6BB" w14:textId="2484BD64" w:rsidR="00294202" w:rsidRPr="00D17527" w:rsidRDefault="002D73DF" w:rsidP="002D73DF">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r w:rsidRPr="00D17527">
              <w:rPr>
                <w:rFonts w:ascii="Times New Roman" w:eastAsia="Times New Roman" w:hAnsi="Times New Roman" w:cs="Times New Roman"/>
                <w:color w:val="000000"/>
                <w:sz w:val="24"/>
                <w:szCs w:val="24"/>
                <w:lang w:eastAsia="tr-TR"/>
              </w:rPr>
              <w:t xml:space="preserve">  </w:t>
            </w:r>
          </w:p>
        </w:tc>
        <w:tc>
          <w:tcPr>
            <w:tcW w:w="1840" w:type="dxa"/>
            <w:tcBorders>
              <w:top w:val="nil"/>
              <w:left w:val="nil"/>
              <w:bottom w:val="double" w:sz="6" w:space="0" w:color="auto"/>
              <w:right w:val="single" w:sz="4" w:space="0" w:color="auto"/>
            </w:tcBorders>
            <w:shd w:val="clear" w:color="000000" w:fill="FFFFFF"/>
            <w:vAlign w:val="center"/>
            <w:hideMark/>
          </w:tcPr>
          <w:p w14:paraId="432B2350" w14:textId="1DD77BEB" w:rsidR="00294202" w:rsidRPr="00D17527" w:rsidRDefault="002D73DF" w:rsidP="002D73DF">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color w:val="000000"/>
                <w:sz w:val="24"/>
                <w:szCs w:val="24"/>
                <w:lang w:eastAsia="tr-TR"/>
              </w:rPr>
              <w:t>…………</w:t>
            </w:r>
            <w:r w:rsidRPr="00D17527">
              <w:rPr>
                <w:rFonts w:ascii="Times New Roman" w:eastAsia="Times New Roman" w:hAnsi="Times New Roman" w:cs="Times New Roman"/>
                <w:color w:val="000000"/>
                <w:sz w:val="24"/>
                <w:szCs w:val="24"/>
                <w:lang w:eastAsia="tr-TR"/>
              </w:rPr>
              <w:t xml:space="preserve">  </w:t>
            </w:r>
          </w:p>
        </w:tc>
        <w:tc>
          <w:tcPr>
            <w:tcW w:w="1220" w:type="dxa"/>
            <w:tcBorders>
              <w:top w:val="nil"/>
              <w:left w:val="nil"/>
              <w:bottom w:val="double" w:sz="6" w:space="0" w:color="auto"/>
              <w:right w:val="single" w:sz="4" w:space="0" w:color="auto"/>
            </w:tcBorders>
            <w:shd w:val="clear" w:color="000000" w:fill="FFFFFF"/>
            <w:vAlign w:val="center"/>
            <w:hideMark/>
          </w:tcPr>
          <w:p w14:paraId="68F685CF" w14:textId="77777777" w:rsidR="00294202" w:rsidRPr="00D17527" w:rsidRDefault="00294202" w:rsidP="002D73DF">
            <w:pPr>
              <w:spacing w:after="0" w:line="240" w:lineRule="auto"/>
              <w:jc w:val="center"/>
              <w:rPr>
                <w:rFonts w:ascii="Times New Roman" w:eastAsia="Times New Roman" w:hAnsi="Times New Roman" w:cs="Times New Roman"/>
                <w:color w:val="000000"/>
                <w:sz w:val="24"/>
                <w:szCs w:val="24"/>
                <w:lang w:eastAsia="tr-TR"/>
              </w:rPr>
            </w:pPr>
            <w:r w:rsidRPr="00D17527">
              <w:rPr>
                <w:rFonts w:ascii="Times New Roman" w:eastAsia="Times New Roman" w:hAnsi="Times New Roman" w:cs="Times New Roman"/>
                <w:color w:val="000000"/>
                <w:sz w:val="24"/>
                <w:szCs w:val="24"/>
                <w:lang w:eastAsia="tr-TR"/>
              </w:rPr>
              <w:t>.2/3</w:t>
            </w:r>
          </w:p>
        </w:tc>
        <w:tc>
          <w:tcPr>
            <w:tcW w:w="2080" w:type="dxa"/>
            <w:tcBorders>
              <w:top w:val="nil"/>
              <w:left w:val="nil"/>
              <w:bottom w:val="double" w:sz="6" w:space="0" w:color="auto"/>
              <w:right w:val="double" w:sz="6" w:space="0" w:color="auto"/>
            </w:tcBorders>
            <w:shd w:val="clear" w:color="000000" w:fill="FFFFFF"/>
            <w:vAlign w:val="center"/>
            <w:hideMark/>
          </w:tcPr>
          <w:p w14:paraId="5478368E" w14:textId="4240FA2D" w:rsidR="00294202" w:rsidRPr="00D17527" w:rsidRDefault="002D73DF" w:rsidP="002D73DF">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r w:rsidR="00294202" w:rsidRPr="00D17527">
              <w:rPr>
                <w:rFonts w:ascii="Times New Roman" w:eastAsia="Times New Roman" w:hAnsi="Times New Roman" w:cs="Times New Roman"/>
                <w:color w:val="000000"/>
                <w:sz w:val="24"/>
                <w:szCs w:val="24"/>
                <w:lang w:eastAsia="tr-TR"/>
              </w:rPr>
              <w:t xml:space="preserve">  </w:t>
            </w:r>
          </w:p>
        </w:tc>
      </w:tr>
    </w:tbl>
    <w:p w14:paraId="39E9F52F" w14:textId="77777777" w:rsidR="003E541E" w:rsidRDefault="003E541E" w:rsidP="00476000">
      <w:pPr>
        <w:pStyle w:val="AralkYok"/>
        <w:spacing w:after="120" w:line="360" w:lineRule="auto"/>
        <w:jc w:val="both"/>
        <w:rPr>
          <w:rFonts w:ascii="Times New Roman" w:hAnsi="Times New Roman" w:cs="Times New Roman"/>
          <w:bCs/>
        </w:rPr>
      </w:pPr>
    </w:p>
    <w:sectPr w:rsidR="003E541E" w:rsidSect="00B405BF">
      <w:footerReference w:type="default" r:id="rId11"/>
      <w:pgSz w:w="11906" w:h="16838"/>
      <w:pgMar w:top="39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0A53E" w14:textId="77777777" w:rsidR="00C938E6" w:rsidRDefault="00C938E6" w:rsidP="00A54316">
      <w:pPr>
        <w:spacing w:after="0" w:line="240" w:lineRule="auto"/>
      </w:pPr>
      <w:r>
        <w:separator/>
      </w:r>
    </w:p>
  </w:endnote>
  <w:endnote w:type="continuationSeparator" w:id="0">
    <w:p w14:paraId="06FF9F9E" w14:textId="77777777" w:rsidR="00C938E6" w:rsidRDefault="00C938E6" w:rsidP="00A54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889A" w14:textId="77777777" w:rsidR="00A64AC3" w:rsidRDefault="00A64AC3" w:rsidP="00A64AC3">
    <w:pPr>
      <w:pStyle w:val="AltBilgi"/>
      <w:jc w:val="center"/>
      <w:rPr>
        <w:rFonts w:ascii="Times New Roman" w:hAnsi="Times New Roman"/>
        <w:sz w:val="20"/>
        <w:szCs w:val="20"/>
      </w:rPr>
    </w:pPr>
  </w:p>
  <w:p w14:paraId="064FA994" w14:textId="11C62220" w:rsidR="00A54316" w:rsidRPr="00A64AC3" w:rsidRDefault="00A64AC3" w:rsidP="00A64AC3">
    <w:pPr>
      <w:pStyle w:val="AltBilgi"/>
      <w:jc w:val="right"/>
      <w:rPr>
        <w:rFonts w:ascii="Times New Roman" w:hAnsi="Times New Roman"/>
        <w:sz w:val="20"/>
        <w:szCs w:val="20"/>
      </w:rPr>
    </w:pPr>
    <w:r>
      <w:rPr>
        <w:rFonts w:ascii="Times New Roman" w:hAnsi="Times New Roman"/>
        <w:sz w:val="20"/>
        <w:szCs w:val="20"/>
      </w:rPr>
      <w:t xml:space="preserve">KYS-FRM-705; Yayın Tarihi: 30.12.2024; </w:t>
    </w:r>
    <w:proofErr w:type="spellStart"/>
    <w:r>
      <w:rPr>
        <w:rFonts w:ascii="Times New Roman" w:hAnsi="Times New Roman"/>
        <w:sz w:val="20"/>
        <w:szCs w:val="20"/>
      </w:rPr>
      <w:t>Rev</w:t>
    </w:r>
    <w:proofErr w:type="spellEnd"/>
    <w:r>
      <w:rPr>
        <w:rFonts w:ascii="Times New Roman" w:hAnsi="Times New Roman"/>
        <w:sz w:val="20"/>
        <w:szCs w:val="20"/>
      </w:rPr>
      <w:t>. No:</w:t>
    </w:r>
    <w:r w:rsidR="001B02C8">
      <w:rPr>
        <w:rFonts w:ascii="Times New Roman" w:hAnsi="Times New Roman"/>
        <w:sz w:val="20"/>
        <w:szCs w:val="20"/>
      </w:rPr>
      <w:t>01</w:t>
    </w:r>
    <w:r>
      <w:rPr>
        <w:rFonts w:ascii="Times New Roman" w:hAnsi="Times New Roman"/>
        <w:sz w:val="20"/>
        <w:szCs w:val="20"/>
      </w:rPr>
      <w:t xml:space="preserve"> </w:t>
    </w:r>
    <w:proofErr w:type="spellStart"/>
    <w:r>
      <w:rPr>
        <w:rFonts w:ascii="Times New Roman" w:hAnsi="Times New Roman"/>
        <w:sz w:val="20"/>
        <w:szCs w:val="20"/>
      </w:rPr>
      <w:t>Rev</w:t>
    </w:r>
    <w:proofErr w:type="spellEnd"/>
    <w:r>
      <w:rPr>
        <w:rFonts w:ascii="Times New Roman" w:hAnsi="Times New Roman"/>
        <w:sz w:val="20"/>
        <w:szCs w:val="20"/>
      </w:rPr>
      <w:t>. Tarihi:</w:t>
    </w:r>
    <w:r w:rsidR="001B02C8">
      <w:rPr>
        <w:rFonts w:ascii="Times New Roman" w:hAnsi="Times New Roman"/>
        <w:sz w:val="20"/>
        <w:szCs w:val="20"/>
      </w:rPr>
      <w:t>30.10.2025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862EF" w14:textId="77777777" w:rsidR="00C938E6" w:rsidRDefault="00C938E6" w:rsidP="00A54316">
      <w:pPr>
        <w:spacing w:after="0" w:line="240" w:lineRule="auto"/>
      </w:pPr>
      <w:r>
        <w:separator/>
      </w:r>
    </w:p>
  </w:footnote>
  <w:footnote w:type="continuationSeparator" w:id="0">
    <w:p w14:paraId="409EFB2E" w14:textId="77777777" w:rsidR="00C938E6" w:rsidRDefault="00C938E6" w:rsidP="00A543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9E7C58"/>
    <w:multiLevelType w:val="hybridMultilevel"/>
    <w:tmpl w:val="2B6077C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71868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5BF"/>
    <w:rsid w:val="0002320C"/>
    <w:rsid w:val="0006303B"/>
    <w:rsid w:val="0013695F"/>
    <w:rsid w:val="00137556"/>
    <w:rsid w:val="001A0AFF"/>
    <w:rsid w:val="001B02C8"/>
    <w:rsid w:val="001C246B"/>
    <w:rsid w:val="001F5C3F"/>
    <w:rsid w:val="00240F2F"/>
    <w:rsid w:val="00294202"/>
    <w:rsid w:val="002D73DF"/>
    <w:rsid w:val="00304640"/>
    <w:rsid w:val="003448D8"/>
    <w:rsid w:val="00352E9E"/>
    <w:rsid w:val="00363E55"/>
    <w:rsid w:val="003B1BA9"/>
    <w:rsid w:val="003E541E"/>
    <w:rsid w:val="003E6A0B"/>
    <w:rsid w:val="00476000"/>
    <w:rsid w:val="00506A8C"/>
    <w:rsid w:val="005C6560"/>
    <w:rsid w:val="00762F64"/>
    <w:rsid w:val="007A7D53"/>
    <w:rsid w:val="007E51E3"/>
    <w:rsid w:val="00833D8E"/>
    <w:rsid w:val="00872BD5"/>
    <w:rsid w:val="00896FBD"/>
    <w:rsid w:val="008F1A3C"/>
    <w:rsid w:val="0098571B"/>
    <w:rsid w:val="009F1501"/>
    <w:rsid w:val="00A54316"/>
    <w:rsid w:val="00A6237B"/>
    <w:rsid w:val="00A64AC3"/>
    <w:rsid w:val="00B405BF"/>
    <w:rsid w:val="00B753AC"/>
    <w:rsid w:val="00B75FB8"/>
    <w:rsid w:val="00B938E7"/>
    <w:rsid w:val="00BC40C6"/>
    <w:rsid w:val="00C245CC"/>
    <w:rsid w:val="00C938E6"/>
    <w:rsid w:val="00DE3ADC"/>
    <w:rsid w:val="00F11EE7"/>
    <w:rsid w:val="00F552C5"/>
    <w:rsid w:val="00F6252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95374"/>
  <w15:chartTrackingRefBased/>
  <w15:docId w15:val="{49E32B56-0DDB-4EF9-BB47-6989D3196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E541E"/>
    <w:pPr>
      <w:spacing w:after="0" w:line="240" w:lineRule="auto"/>
    </w:pPr>
  </w:style>
  <w:style w:type="character" w:styleId="Kpr">
    <w:name w:val="Hyperlink"/>
    <w:basedOn w:val="VarsaylanParagrafYazTipi"/>
    <w:uiPriority w:val="99"/>
    <w:unhideWhenUsed/>
    <w:rsid w:val="003E541E"/>
    <w:rPr>
      <w:color w:val="0563C1" w:themeColor="hyperlink"/>
      <w:u w:val="single"/>
    </w:rPr>
  </w:style>
  <w:style w:type="paragraph" w:styleId="stBilgi">
    <w:name w:val="header"/>
    <w:basedOn w:val="Normal"/>
    <w:link w:val="stBilgiChar"/>
    <w:uiPriority w:val="99"/>
    <w:unhideWhenUsed/>
    <w:rsid w:val="00A543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54316"/>
  </w:style>
  <w:style w:type="paragraph" w:styleId="AltBilgi">
    <w:name w:val="footer"/>
    <w:basedOn w:val="Normal"/>
    <w:link w:val="AltBilgiChar"/>
    <w:uiPriority w:val="99"/>
    <w:unhideWhenUsed/>
    <w:rsid w:val="00A543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54316"/>
  </w:style>
  <w:style w:type="character" w:styleId="zmlenmeyenBahsetme">
    <w:name w:val="Unresolved Mention"/>
    <w:basedOn w:val="VarsaylanParagrafYazTipi"/>
    <w:uiPriority w:val="99"/>
    <w:semiHidden/>
    <w:unhideWhenUsed/>
    <w:rsid w:val="00F55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545044">
      <w:bodyDiv w:val="1"/>
      <w:marLeft w:val="0"/>
      <w:marRight w:val="0"/>
      <w:marTop w:val="0"/>
      <w:marBottom w:val="0"/>
      <w:divBdr>
        <w:top w:val="none" w:sz="0" w:space="0" w:color="auto"/>
        <w:left w:val="none" w:sz="0" w:space="0" w:color="auto"/>
        <w:bottom w:val="none" w:sz="0" w:space="0" w:color="auto"/>
        <w:right w:val="none" w:sz="0" w:space="0" w:color="auto"/>
      </w:divBdr>
    </w:div>
    <w:div w:id="738014449">
      <w:bodyDiv w:val="1"/>
      <w:marLeft w:val="0"/>
      <w:marRight w:val="0"/>
      <w:marTop w:val="0"/>
      <w:marBottom w:val="0"/>
      <w:divBdr>
        <w:top w:val="none" w:sz="0" w:space="0" w:color="auto"/>
        <w:left w:val="none" w:sz="0" w:space="0" w:color="auto"/>
        <w:bottom w:val="none" w:sz="0" w:space="0" w:color="auto"/>
        <w:right w:val="none" w:sz="0" w:space="0" w:color="auto"/>
      </w:divBdr>
    </w:div>
    <w:div w:id="738672683">
      <w:bodyDiv w:val="1"/>
      <w:marLeft w:val="0"/>
      <w:marRight w:val="0"/>
      <w:marTop w:val="0"/>
      <w:marBottom w:val="0"/>
      <w:divBdr>
        <w:top w:val="none" w:sz="0" w:space="0" w:color="auto"/>
        <w:left w:val="none" w:sz="0" w:space="0" w:color="auto"/>
        <w:bottom w:val="none" w:sz="0" w:space="0" w:color="auto"/>
        <w:right w:val="none" w:sz="0" w:space="0" w:color="auto"/>
      </w:divBdr>
    </w:div>
    <w:div w:id="136328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ime.kastamonu.edu.tr/" TargetMode="External"/><Relationship Id="rId4" Type="http://schemas.openxmlformats.org/officeDocument/2006/relationships/webSettings" Target="webSettings.xml"/><Relationship Id="rId9" Type="http://schemas.openxmlformats.org/officeDocument/2006/relationships/hyperlink" Target="https://ime.kastamon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687</Words>
  <Characters>3917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iDemir</dc:creator>
  <cp:keywords/>
  <dc:description/>
  <cp:lastModifiedBy>AYCA NUR AYDOGAN</cp:lastModifiedBy>
  <cp:revision>31</cp:revision>
  <cp:lastPrinted>2022-11-25T19:22:00Z</cp:lastPrinted>
  <dcterms:created xsi:type="dcterms:W3CDTF">2022-11-25T18:31:00Z</dcterms:created>
  <dcterms:modified xsi:type="dcterms:W3CDTF">2025-10-30T07:56:00Z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d4c4934a-13ac-4942-9311-56c7f55e6bb9</vt:lpwstr>
  </property>
</Properties>
</file>