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36"/>
        <w:gridCol w:w="2078"/>
        <w:gridCol w:w="2638"/>
      </w:tblGrid>
      <w:tr w:rsidR="00114CB8" w14:paraId="5DF98522" w14:textId="77777777" w:rsidTr="00415F95">
        <w:trPr>
          <w:trHeight w:val="282"/>
        </w:trPr>
        <w:tc>
          <w:tcPr>
            <w:tcW w:w="6336" w:type="dxa"/>
            <w:vAlign w:val="center"/>
          </w:tcPr>
          <w:p w14:paraId="1E63B98A" w14:textId="2C755F8D" w:rsidR="00982AB9" w:rsidRDefault="00982AB9" w:rsidP="00982AB9">
            <w:bookmarkStart w:id="0" w:name="_GoBack" w:colFirst="3" w:colLast="3"/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78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2638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</w:tr>
      <w:tr w:rsidR="00114CB8" w14:paraId="0781829A" w14:textId="77777777" w:rsidTr="00415F95">
        <w:trPr>
          <w:trHeight w:val="11722"/>
        </w:trPr>
        <w:tc>
          <w:tcPr>
            <w:tcW w:w="6336" w:type="dxa"/>
          </w:tcPr>
          <w:p w14:paraId="32577D0C" w14:textId="77777777" w:rsidR="00982AB9" w:rsidRDefault="00982AB9" w:rsidP="00982AB9"/>
          <w:p w14:paraId="48755493" w14:textId="7960C3E7" w:rsidR="00982AB9" w:rsidRDefault="00982AB9" w:rsidP="00982AB9">
            <w:r w:rsidRPr="00D562AF">
              <w:rPr>
                <w:noProof/>
                <w:lang w:eastAsia="tr-TR"/>
              </w:rPr>
              <w:drawing>
                <wp:inline distT="0" distB="0" distL="0" distR="0" wp14:anchorId="2151387B" wp14:editId="6C1DB47D">
                  <wp:extent cx="3808675" cy="7180027"/>
                  <wp:effectExtent l="0" t="0" r="78105" b="20955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</w:tc>
        <w:tc>
          <w:tcPr>
            <w:tcW w:w="2078" w:type="dxa"/>
            <w:vAlign w:val="center"/>
          </w:tcPr>
          <w:p w14:paraId="6D11EAB0" w14:textId="77777777" w:rsidR="005C3AA3" w:rsidRDefault="005C3AA3" w:rsidP="00114CB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4319B4C2" w14:textId="77777777" w:rsidR="005C3AA3" w:rsidRDefault="005C3AA3" w:rsidP="00114CB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2D0B61C6" w14:textId="63655FD1" w:rsidR="0029003A" w:rsidRDefault="0029003A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Personel </w:t>
            </w:r>
          </w:p>
          <w:p w14:paraId="6D73AAE6" w14:textId="77777777" w:rsidR="0029003A" w:rsidRDefault="0029003A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Daire </w:t>
            </w:r>
          </w:p>
          <w:p w14:paraId="583A6278" w14:textId="28B2C671" w:rsidR="00982AB9" w:rsidRPr="00114CB8" w:rsidRDefault="0029003A" w:rsidP="00114CB8">
            <w:pPr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Başkanlığı</w:t>
            </w:r>
          </w:p>
        </w:tc>
        <w:tc>
          <w:tcPr>
            <w:tcW w:w="2638" w:type="dxa"/>
            <w:vAlign w:val="center"/>
          </w:tcPr>
          <w:p w14:paraId="13FCE895" w14:textId="77777777" w:rsidR="00114CB8" w:rsidRPr="00114CB8" w:rsidRDefault="00114CB8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68736AE0" w14:textId="77777777" w:rsidR="00114CB8" w:rsidRPr="00114CB8" w:rsidRDefault="00114CB8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52E071FB" w14:textId="5CF0890E" w:rsidR="00982AB9" w:rsidRPr="005C3AA3" w:rsidRDefault="00997239" w:rsidP="005C3AA3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 w:rsidRPr="00997239">
              <w:rPr>
                <w:sz w:val="18"/>
                <w:szCs w:val="20"/>
              </w:rPr>
              <w:t xml:space="preserve">657 Sayılı Devlet Memurları Kanununun 83, 105 ve 108. maddeleri, </w:t>
            </w:r>
          </w:p>
        </w:tc>
      </w:tr>
      <w:bookmarkEnd w:id="0"/>
    </w:tbl>
    <w:p w14:paraId="1846B6E1" w14:textId="77777777" w:rsidR="006B4840" w:rsidRPr="00D562AF" w:rsidRDefault="006B4840"/>
    <w:sectPr w:rsidR="006B4840" w:rsidRPr="00D562AF" w:rsidSect="006B4840">
      <w:headerReference w:type="default" r:id="rId11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4EF3DE" w14:textId="77777777" w:rsidR="00F97113" w:rsidRDefault="00F97113" w:rsidP="00415F95">
      <w:pPr>
        <w:spacing w:after="0" w:line="240" w:lineRule="auto"/>
      </w:pPr>
      <w:r>
        <w:separator/>
      </w:r>
    </w:p>
  </w:endnote>
  <w:endnote w:type="continuationSeparator" w:id="0">
    <w:p w14:paraId="1CB8D79E" w14:textId="77777777" w:rsidR="00F97113" w:rsidRDefault="00F97113" w:rsidP="00415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A58F58" w14:textId="77777777" w:rsidR="00F97113" w:rsidRDefault="00F97113" w:rsidP="00415F95">
      <w:pPr>
        <w:spacing w:after="0" w:line="240" w:lineRule="auto"/>
      </w:pPr>
      <w:r>
        <w:separator/>
      </w:r>
    </w:p>
  </w:footnote>
  <w:footnote w:type="continuationSeparator" w:id="0">
    <w:p w14:paraId="7BE10163" w14:textId="77777777" w:rsidR="00F97113" w:rsidRDefault="00F97113" w:rsidP="00415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415F95" w14:paraId="1BDCE84B" w14:textId="77777777" w:rsidTr="0098774F">
      <w:trPr>
        <w:trHeight w:val="260"/>
      </w:trPr>
      <w:tc>
        <w:tcPr>
          <w:tcW w:w="2077" w:type="dxa"/>
          <w:vMerge w:val="restart"/>
        </w:tcPr>
        <w:p w14:paraId="2453EE64" w14:textId="77777777" w:rsidR="00415F95" w:rsidRDefault="00415F95" w:rsidP="00415F95">
          <w:pPr>
            <w:pStyle w:val="TableParagraph"/>
            <w:spacing w:before="2"/>
            <w:rPr>
              <w:sz w:val="5"/>
            </w:rPr>
          </w:pPr>
        </w:p>
        <w:p w14:paraId="42ED2834" w14:textId="77777777" w:rsidR="00415F95" w:rsidRDefault="00415F95" w:rsidP="00415F95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173D0D65" wp14:editId="1C379E61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1F2C1D5F" w14:textId="77777777" w:rsidR="00415F95" w:rsidRDefault="00415F95" w:rsidP="00415F95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7A6F8E1D" w14:textId="77777777" w:rsidR="00415F95" w:rsidRDefault="00415F95" w:rsidP="00415F95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24ABEF1D" w14:textId="77777777" w:rsidR="00415F95" w:rsidRDefault="00415F95" w:rsidP="00415F95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7300F9AF" w14:textId="77777777" w:rsidR="00415F95" w:rsidRDefault="00415F95" w:rsidP="00415F95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>
            <w:t>Aylıksız</w:t>
          </w:r>
          <w:proofErr w:type="spellEnd"/>
          <w:r>
            <w:t xml:space="preserve"> </w:t>
          </w:r>
          <w:proofErr w:type="spellStart"/>
          <w:r>
            <w:t>İzin</w:t>
          </w:r>
          <w:proofErr w:type="spellEnd"/>
          <w:r>
            <w:t xml:space="preserve"> </w:t>
          </w:r>
          <w:proofErr w:type="spellStart"/>
          <w:r>
            <w:t>İşlemleri</w:t>
          </w:r>
          <w:proofErr w:type="spellEnd"/>
        </w:p>
        <w:p w14:paraId="077799BA" w14:textId="77777777" w:rsidR="00415F95" w:rsidRDefault="00415F95" w:rsidP="00415F95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>
            <w:t>İş</w:t>
          </w:r>
          <w:proofErr w:type="spellEnd"/>
          <w:r>
            <w:t xml:space="preserve"> </w:t>
          </w:r>
          <w:proofErr w:type="spellStart"/>
          <w:r>
            <w:t>Akış</w:t>
          </w:r>
          <w:proofErr w:type="spellEnd"/>
          <w:r>
            <w:t xml:space="preserve"> </w:t>
          </w:r>
          <w:proofErr w:type="spellStart"/>
          <w:r>
            <w:t>Süreci</w:t>
          </w:r>
          <w:proofErr w:type="spellEnd"/>
          <w:r>
            <w:t xml:space="preserve"> </w:t>
          </w:r>
        </w:p>
      </w:tc>
      <w:tc>
        <w:tcPr>
          <w:tcW w:w="1667" w:type="dxa"/>
        </w:tcPr>
        <w:p w14:paraId="12511E75" w14:textId="77777777" w:rsidR="00415F95" w:rsidRDefault="00415F95" w:rsidP="00415F95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4D0A3696" w14:textId="4B3E519C" w:rsidR="00415F95" w:rsidRDefault="00D80D44" w:rsidP="00D80D44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KYS-İA-169</w:t>
          </w:r>
        </w:p>
      </w:tc>
    </w:tr>
    <w:tr w:rsidR="00415F95" w14:paraId="501DB44F" w14:textId="77777777" w:rsidTr="0098774F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04C849E2" w14:textId="77777777" w:rsidR="00415F95" w:rsidRDefault="00415F95" w:rsidP="00415F95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12C72544" w14:textId="77777777" w:rsidR="00415F95" w:rsidRDefault="00415F95" w:rsidP="00415F95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7CED6416" w14:textId="77777777" w:rsidR="00415F95" w:rsidRDefault="00415F95" w:rsidP="00415F95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3A259DA6" w14:textId="671BED7A" w:rsidR="00415F95" w:rsidRDefault="00D80D44" w:rsidP="00415F95">
          <w:pPr>
            <w:pStyle w:val="TableParagraph"/>
            <w:spacing w:line="225" w:lineRule="exact"/>
            <w:rPr>
              <w:sz w:val="20"/>
            </w:rPr>
          </w:pPr>
          <w:r>
            <w:rPr>
              <w:sz w:val="20"/>
            </w:rPr>
            <w:t>05.07.2021</w:t>
          </w:r>
        </w:p>
      </w:tc>
    </w:tr>
    <w:tr w:rsidR="00415F95" w14:paraId="6D470AC8" w14:textId="77777777" w:rsidTr="0098774F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1E9B0DB9" w14:textId="77777777" w:rsidR="00415F95" w:rsidRDefault="00415F95" w:rsidP="00415F95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3D6A2F93" w14:textId="77777777" w:rsidR="00415F95" w:rsidRDefault="00415F95" w:rsidP="00415F95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2DAFEB2D" w14:textId="77777777" w:rsidR="00415F95" w:rsidRDefault="00415F95" w:rsidP="00415F95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50DDEFD8" w14:textId="748B5C8B" w:rsidR="00415F95" w:rsidRDefault="00D80D44" w:rsidP="00D80D44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19.12.2024</w:t>
          </w:r>
        </w:p>
      </w:tc>
    </w:tr>
    <w:tr w:rsidR="00415F95" w14:paraId="7BA1ECFF" w14:textId="77777777" w:rsidTr="0098774F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59758846" w14:textId="77777777" w:rsidR="00415F95" w:rsidRDefault="00415F95" w:rsidP="00415F95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0CF9DBBF" w14:textId="77777777" w:rsidR="00415F95" w:rsidRDefault="00415F95" w:rsidP="00415F95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686FDA98" w14:textId="77777777" w:rsidR="00415F95" w:rsidRDefault="00415F95" w:rsidP="00415F95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2621D981" w14:textId="03A88BB5" w:rsidR="00415F95" w:rsidRDefault="00D80D44" w:rsidP="00D80D44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01</w:t>
          </w:r>
        </w:p>
      </w:tc>
    </w:tr>
    <w:tr w:rsidR="00415F95" w14:paraId="57ACB232" w14:textId="77777777" w:rsidTr="0098774F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0E0DE940" w14:textId="77777777" w:rsidR="00415F95" w:rsidRDefault="00415F95" w:rsidP="00415F95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46BA0468" w14:textId="77777777" w:rsidR="00415F95" w:rsidRDefault="00415F95" w:rsidP="00415F95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6947E08C" w14:textId="77777777" w:rsidR="00415F95" w:rsidRDefault="00415F95" w:rsidP="00415F95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057E41BD" w14:textId="07472FC3" w:rsidR="00415F95" w:rsidRDefault="00D80D44" w:rsidP="00415F95">
          <w:pPr>
            <w:pStyle w:val="TableParagraph"/>
            <w:spacing w:line="225" w:lineRule="exact"/>
            <w:ind w:left="110"/>
            <w:rPr>
              <w:sz w:val="20"/>
            </w:rPr>
          </w:pPr>
          <w:r>
            <w:rPr>
              <w:sz w:val="20"/>
            </w:rPr>
            <w:t>1/1</w:t>
          </w:r>
        </w:p>
      </w:tc>
    </w:tr>
  </w:tbl>
  <w:p w14:paraId="64E229BF" w14:textId="77777777" w:rsidR="00415F95" w:rsidRDefault="00415F9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B282C"/>
    <w:rsid w:val="00114CB8"/>
    <w:rsid w:val="00241026"/>
    <w:rsid w:val="00246D7C"/>
    <w:rsid w:val="0029003A"/>
    <w:rsid w:val="003963CA"/>
    <w:rsid w:val="00415F95"/>
    <w:rsid w:val="0043201B"/>
    <w:rsid w:val="005C3AA3"/>
    <w:rsid w:val="00691DB5"/>
    <w:rsid w:val="006B4840"/>
    <w:rsid w:val="006D2E26"/>
    <w:rsid w:val="006E728C"/>
    <w:rsid w:val="007B610A"/>
    <w:rsid w:val="007F76EA"/>
    <w:rsid w:val="008C2D15"/>
    <w:rsid w:val="008E2190"/>
    <w:rsid w:val="008F54E7"/>
    <w:rsid w:val="00975AA1"/>
    <w:rsid w:val="00982AB9"/>
    <w:rsid w:val="00997239"/>
    <w:rsid w:val="00B15BC2"/>
    <w:rsid w:val="00B34D0A"/>
    <w:rsid w:val="00B62E9F"/>
    <w:rsid w:val="00BC2B9E"/>
    <w:rsid w:val="00CD141C"/>
    <w:rsid w:val="00D562AF"/>
    <w:rsid w:val="00D80D44"/>
    <w:rsid w:val="00E10A40"/>
    <w:rsid w:val="00F12F78"/>
    <w:rsid w:val="00F9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415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15F95"/>
  </w:style>
  <w:style w:type="paragraph" w:styleId="AltBilgi">
    <w:name w:val="footer"/>
    <w:basedOn w:val="Normal"/>
    <w:link w:val="AltBilgiChar"/>
    <w:uiPriority w:val="99"/>
    <w:unhideWhenUsed/>
    <w:rsid w:val="00415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15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Aylıksız İzin İşlemleri İş Akış Süreci </a:t>
          </a:r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Aylıksız izin talebi olan personelin başvurusu ilgili birimden Personel Daire Başkanlığına gönderilir. </a:t>
          </a:r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Personel Daire Başkanlığı tarafından ilgiliye aylıksız izin Rektörlük Oluru alınır. </a:t>
          </a:r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79BD1299-A7FD-48B9-AC12-4F2BBC239A43}">
      <dgm:prSet custT="1"/>
      <dgm:spPr/>
      <dgm:t>
        <a:bodyPr/>
        <a:lstStyle/>
        <a:p>
          <a:pPr algn="ctr"/>
          <a:r>
            <a:rPr lang="tr-TR" sz="900" b="1"/>
            <a:t>Onayı alınan personelin bilgilerinin ÜBYS Özlük Sistemi, Sosyal Güvenlik Kurumu HİTAP Sistemine veri girişleri yapılır.</a:t>
          </a:r>
        </a:p>
      </dgm:t>
    </dgm:pt>
    <dgm:pt modelId="{C5F466A5-CF98-47C0-B0BC-20B4F7C67B17}" type="parTrans" cxnId="{1224CE18-C25E-425B-ABB5-1474E42E3DB1}">
      <dgm:prSet/>
      <dgm:spPr/>
      <dgm:t>
        <a:bodyPr/>
        <a:lstStyle/>
        <a:p>
          <a:endParaRPr lang="tr-TR"/>
        </a:p>
      </dgm:t>
    </dgm:pt>
    <dgm:pt modelId="{861DC08D-F00D-475E-A551-87BFD13B6D0F}" type="sibTrans" cxnId="{1224CE18-C25E-425B-ABB5-1474E42E3DB1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Aylıksız izin bitiminde başvuruda bulunan personel görevine başlatılarak ÜBYS Özlük Sistemi, Sosyal Güvenlik Kurumu HİTAP Sistemine veri girişleri yapılır</a:t>
          </a:r>
          <a:r>
            <a:rPr lang="tr-TR" sz="900"/>
            <a:t>. </a:t>
          </a:r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B7B0567C-B62A-4679-B33B-3B1D84480E7F}">
      <dgm:prSet custT="1"/>
      <dgm:spPr/>
      <dgm:t>
        <a:bodyPr/>
        <a:lstStyle/>
        <a:p>
          <a:pPr algn="ctr"/>
          <a:r>
            <a:rPr lang="tr-TR" sz="900" b="1"/>
            <a:t>İlgili evraklar arşivlenerek süreç sonlandırılır.</a:t>
          </a:r>
        </a:p>
      </dgm:t>
    </dgm:pt>
    <dgm:pt modelId="{3748CAF7-324B-4174-BD00-CF9FB304AB00}" type="parTrans" cxnId="{2C1D4C9A-BCCA-47CD-9B5A-A44C61D3D0CE}">
      <dgm:prSet/>
      <dgm:spPr/>
      <dgm:t>
        <a:bodyPr/>
        <a:lstStyle/>
        <a:p>
          <a:endParaRPr lang="tr-TR"/>
        </a:p>
      </dgm:t>
    </dgm:pt>
    <dgm:pt modelId="{CE0AF832-F9BB-45E5-B821-47262468F420}" type="sibTrans" cxnId="{2C1D4C9A-BCCA-47CD-9B5A-A44C61D3D0CE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</dgm:pt>
    <dgm:pt modelId="{542A5C37-64DB-4630-9BB4-B98A7730A4ED}" type="pres">
      <dgm:prSet presAssocID="{A9754F0F-78D6-48FB-8156-B31BAFB7E5EB}" presName="node" presStyleLbl="node1" presStyleIdx="0" presStyleCnt="6" custScaleX="723934" custScaleY="8936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5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5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6" custScaleX="723934" custScaleY="96518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5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5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6" custScaleX="723934" custScaleY="8131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5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5"/>
      <dgm:spPr/>
      <dgm:t>
        <a:bodyPr/>
        <a:lstStyle/>
        <a:p>
          <a:endParaRPr lang="tr-TR"/>
        </a:p>
      </dgm:t>
    </dgm:pt>
    <dgm:pt modelId="{63B372E2-55DD-44EB-A24D-4BD127EBE07E}" type="pres">
      <dgm:prSet presAssocID="{79BD1299-A7FD-48B9-AC12-4F2BBC239A43}" presName="node" presStyleLbl="node1" presStyleIdx="3" presStyleCnt="6" custScaleX="723934" custScaleY="8633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718F96A6-7F26-4459-B563-2CE0D8E74FCE}" type="pres">
      <dgm:prSet presAssocID="{861DC08D-F00D-475E-A551-87BFD13B6D0F}" presName="sibTrans" presStyleLbl="sibTrans2D1" presStyleIdx="3" presStyleCnt="5" custScaleX="154250" custScaleY="385631"/>
      <dgm:spPr/>
      <dgm:t>
        <a:bodyPr/>
        <a:lstStyle/>
        <a:p>
          <a:endParaRPr lang="tr-TR"/>
        </a:p>
      </dgm:t>
    </dgm:pt>
    <dgm:pt modelId="{ECB2CC72-BF7F-4A6F-9580-9177B050B65A}" type="pres">
      <dgm:prSet presAssocID="{861DC08D-F00D-475E-A551-87BFD13B6D0F}" presName="connectorText" presStyleLbl="sibTrans2D1" presStyleIdx="3" presStyleCnt="5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4" presStyleCnt="6" custScaleX="723934" custScaleY="6718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4" presStyleCnt="5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4" presStyleCnt="5"/>
      <dgm:spPr/>
      <dgm:t>
        <a:bodyPr/>
        <a:lstStyle/>
        <a:p>
          <a:endParaRPr lang="tr-TR"/>
        </a:p>
      </dgm:t>
    </dgm:pt>
    <dgm:pt modelId="{6564DC2B-AD4C-4DD4-95C9-399DAEEF9CDA}" type="pres">
      <dgm:prSet presAssocID="{B7B0567C-B62A-4679-B33B-3B1D84480E7F}" presName="node" presStyleLbl="node1" presStyleIdx="5" presStyleCnt="6" custScaleX="723934" custScaleY="4317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2C1D4C9A-BCCA-47CD-9B5A-A44C61D3D0CE}" srcId="{8E28F875-626C-4E40-9FCF-7B923E3B39D7}" destId="{B7B0567C-B62A-4679-B33B-3B1D84480E7F}" srcOrd="5" destOrd="0" parTransId="{3748CAF7-324B-4174-BD00-CF9FB304AB00}" sibTransId="{CE0AF832-F9BB-45E5-B821-47262468F420}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86DF8CB3-7AB7-401A-B5DC-7E4D8047BCF7}" type="presOf" srcId="{79BD1299-A7FD-48B9-AC12-4F2BBC239A43}" destId="{63B372E2-55DD-44EB-A24D-4BD127EBE07E}" srcOrd="0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E7E82F80-A318-4052-9550-9D609894AFCE}" type="presOf" srcId="{B7B0567C-B62A-4679-B33B-3B1D84480E7F}" destId="{6564DC2B-AD4C-4DD4-95C9-399DAEEF9CDA}" srcOrd="0" destOrd="0" presId="urn:microsoft.com/office/officeart/2005/8/layout/process2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0A2C7070-C20E-4085-BFDE-624E0BC6B8AA}" srcId="{8E28F875-626C-4E40-9FCF-7B923E3B39D7}" destId="{B7DA3235-2814-467B-8C15-07D2457E0883}" srcOrd="4" destOrd="0" parTransId="{B9D8238D-9A8F-4498-A648-9335B80D2ED2}" sibTransId="{79578A81-CB55-44FE-8872-DAB0020B7422}"/>
    <dgm:cxn modelId="{1224CE18-C25E-425B-ABB5-1474E42E3DB1}" srcId="{8E28F875-626C-4E40-9FCF-7B923E3B39D7}" destId="{79BD1299-A7FD-48B9-AC12-4F2BBC239A43}" srcOrd="3" destOrd="0" parTransId="{C5F466A5-CF98-47C0-B0BC-20B4F7C67B17}" sibTransId="{861DC08D-F00D-475E-A551-87BFD13B6D0F}"/>
    <dgm:cxn modelId="{76B23F24-B5C1-4349-876C-243C55C7BB9B}" type="presOf" srcId="{861DC08D-F00D-475E-A551-87BFD13B6D0F}" destId="{ECB2CC72-BF7F-4A6F-9580-9177B050B65A}" srcOrd="1" destOrd="0" presId="urn:microsoft.com/office/officeart/2005/8/layout/process2"/>
    <dgm:cxn modelId="{2F9992B4-4973-4B4C-8421-0B772A49E913}" type="presOf" srcId="{861DC08D-F00D-475E-A551-87BFD13B6D0F}" destId="{718F96A6-7F26-4459-B563-2CE0D8E74FCE}" srcOrd="0" destOrd="0" presId="urn:microsoft.com/office/officeart/2005/8/layout/process2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18B08C5B-8DDE-41C5-9DC5-42D3C48B15A1}" type="presParOf" srcId="{94FD426F-6204-49B0-A651-5FDEA5304E92}" destId="{63B372E2-55DD-44EB-A24D-4BD127EBE07E}" srcOrd="6" destOrd="0" presId="urn:microsoft.com/office/officeart/2005/8/layout/process2"/>
    <dgm:cxn modelId="{E0EB03BA-4C7C-446A-A8FB-AAD8FDAF175C}" type="presParOf" srcId="{94FD426F-6204-49B0-A651-5FDEA5304E92}" destId="{718F96A6-7F26-4459-B563-2CE0D8E74FCE}" srcOrd="7" destOrd="0" presId="urn:microsoft.com/office/officeart/2005/8/layout/process2"/>
    <dgm:cxn modelId="{D904E575-273D-485E-A405-9383F17DD748}" type="presParOf" srcId="{718F96A6-7F26-4459-B563-2CE0D8E74FCE}" destId="{ECB2CC72-BF7F-4A6F-9580-9177B050B65A}" srcOrd="0" destOrd="0" presId="urn:microsoft.com/office/officeart/2005/8/layout/process2"/>
    <dgm:cxn modelId="{03622948-46A9-4480-821F-C0D4C1B151AE}" type="presParOf" srcId="{94FD426F-6204-49B0-A651-5FDEA5304E92}" destId="{8423B299-29E0-499A-8B9A-CB5AC7403114}" srcOrd="8" destOrd="0" presId="urn:microsoft.com/office/officeart/2005/8/layout/process2"/>
    <dgm:cxn modelId="{2300D842-BB56-404F-B784-E5E48C2C893C}" type="presParOf" srcId="{94FD426F-6204-49B0-A651-5FDEA5304E92}" destId="{55262B6A-CACA-486A-B46D-D5D3CBA089F1}" srcOrd="9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6A48DEC6-E4D8-4A97-8C70-5393949706B9}" type="presParOf" srcId="{94FD426F-6204-49B0-A651-5FDEA5304E92}" destId="{6564DC2B-AD4C-4DD4-95C9-399DAEEF9CDA}" srcOrd="10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0" y="4777"/>
          <a:ext cx="3808675" cy="897570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Aylıksız İzin İşlemleri İş Akış Süreci </a:t>
          </a:r>
        </a:p>
      </dsp:txBody>
      <dsp:txXfrm>
        <a:off x="26289" y="31066"/>
        <a:ext cx="3756097" cy="844992"/>
      </dsp:txXfrm>
    </dsp:sp>
    <dsp:sp modelId="{DE9A427B-15EF-4F93-A362-FDCAEE0AF53D}">
      <dsp:nvSpPr>
        <dsp:cNvPr id="0" name=""/>
        <dsp:cNvSpPr/>
      </dsp:nvSpPr>
      <dsp:spPr>
        <a:xfrm rot="5400000">
          <a:off x="1613833" y="281954"/>
          <a:ext cx="581008" cy="174300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900" kern="1200"/>
        </a:p>
      </dsp:txBody>
      <dsp:txXfrm rot="-5400000">
        <a:off x="1381436" y="862952"/>
        <a:ext cx="1045802" cy="406706"/>
      </dsp:txXfrm>
    </dsp:sp>
    <dsp:sp modelId="{862EEFF5-508E-4BDA-9F5A-80DDAC32490D}">
      <dsp:nvSpPr>
        <dsp:cNvPr id="0" name=""/>
        <dsp:cNvSpPr/>
      </dsp:nvSpPr>
      <dsp:spPr>
        <a:xfrm>
          <a:off x="0" y="1404564"/>
          <a:ext cx="3808675" cy="969458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69857"/>
            <a:satOff val="-1251"/>
            <a:lumOff val="531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Aylıksız izin talebi olan personelin başvurusu ilgili birimden Personel Daire Başkanlığına gönderilir. </a:t>
          </a:r>
        </a:p>
      </dsp:txBody>
      <dsp:txXfrm>
        <a:off x="28394" y="1432958"/>
        <a:ext cx="3751887" cy="912670"/>
      </dsp:txXfrm>
    </dsp:sp>
    <dsp:sp modelId="{4183CDEE-6DF7-424C-9D65-550C68DB9FFF}">
      <dsp:nvSpPr>
        <dsp:cNvPr id="0" name=""/>
        <dsp:cNvSpPr/>
      </dsp:nvSpPr>
      <dsp:spPr>
        <a:xfrm rot="5400000">
          <a:off x="1613836" y="1753628"/>
          <a:ext cx="581001" cy="174300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87306"/>
            <a:satOff val="-1495"/>
            <a:lumOff val="599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900" kern="1200"/>
        </a:p>
      </dsp:txBody>
      <dsp:txXfrm rot="-5400000">
        <a:off x="1381436" y="2334629"/>
        <a:ext cx="1045802" cy="406701"/>
      </dsp:txXfrm>
    </dsp:sp>
    <dsp:sp modelId="{5AFC2BC9-25E7-40F0-AA48-AE52A2EACFAD}">
      <dsp:nvSpPr>
        <dsp:cNvPr id="0" name=""/>
        <dsp:cNvSpPr/>
      </dsp:nvSpPr>
      <dsp:spPr>
        <a:xfrm>
          <a:off x="0" y="2876238"/>
          <a:ext cx="3808675" cy="816724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39713"/>
            <a:satOff val="-2502"/>
            <a:lumOff val="1063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Personel Daire Başkanlığı tarafından ilgiliye aylıksız izin Rektörlük Oluru alınır. </a:t>
          </a:r>
        </a:p>
      </dsp:txBody>
      <dsp:txXfrm>
        <a:off x="23921" y="2900159"/>
        <a:ext cx="3760833" cy="768882"/>
      </dsp:txXfrm>
    </dsp:sp>
    <dsp:sp modelId="{AAE3C093-7718-4697-9944-E089C448037A}">
      <dsp:nvSpPr>
        <dsp:cNvPr id="0" name=""/>
        <dsp:cNvSpPr/>
      </dsp:nvSpPr>
      <dsp:spPr>
        <a:xfrm rot="5400000">
          <a:off x="1613836" y="3072555"/>
          <a:ext cx="581001" cy="174303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74613"/>
            <a:satOff val="-2991"/>
            <a:lumOff val="1198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900" kern="1200"/>
        </a:p>
      </dsp:txBody>
      <dsp:txXfrm rot="-5400000">
        <a:off x="1381427" y="3653570"/>
        <a:ext cx="1045819" cy="406701"/>
      </dsp:txXfrm>
    </dsp:sp>
    <dsp:sp modelId="{63B372E2-55DD-44EB-A24D-4BD127EBE07E}">
      <dsp:nvSpPr>
        <dsp:cNvPr id="0" name=""/>
        <dsp:cNvSpPr/>
      </dsp:nvSpPr>
      <dsp:spPr>
        <a:xfrm>
          <a:off x="0" y="4195179"/>
          <a:ext cx="3808675" cy="867126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09570"/>
            <a:satOff val="-3754"/>
            <a:lumOff val="1595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Onayı alınan personelin bilgilerinin ÜBYS Özlük Sistemi, Sosyal Güvenlik Kurumu HİTAP Sistemine veri girişleri yapılır.</a:t>
          </a:r>
        </a:p>
      </dsp:txBody>
      <dsp:txXfrm>
        <a:off x="25397" y="4220576"/>
        <a:ext cx="3757881" cy="816332"/>
      </dsp:txXfrm>
    </dsp:sp>
    <dsp:sp modelId="{718F96A6-7F26-4459-B563-2CE0D8E74FCE}">
      <dsp:nvSpPr>
        <dsp:cNvPr id="0" name=""/>
        <dsp:cNvSpPr/>
      </dsp:nvSpPr>
      <dsp:spPr>
        <a:xfrm rot="5400000">
          <a:off x="1613836" y="4441898"/>
          <a:ext cx="581001" cy="174303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61919"/>
            <a:satOff val="-4486"/>
            <a:lumOff val="1797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900" kern="1200"/>
        </a:p>
      </dsp:txBody>
      <dsp:txXfrm rot="-5400000">
        <a:off x="1381427" y="5022913"/>
        <a:ext cx="1045819" cy="406701"/>
      </dsp:txXfrm>
    </dsp:sp>
    <dsp:sp modelId="{8423B299-29E0-499A-8B9A-CB5AC7403114}">
      <dsp:nvSpPr>
        <dsp:cNvPr id="0" name=""/>
        <dsp:cNvSpPr/>
      </dsp:nvSpPr>
      <dsp:spPr>
        <a:xfrm>
          <a:off x="0" y="5564521"/>
          <a:ext cx="3808675" cy="674848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79426"/>
            <a:satOff val="-5005"/>
            <a:lumOff val="2126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Aylıksız izin bitiminde başvuruda bulunan personel görevine başlatılarak ÜBYS Özlük Sistemi, Sosyal Güvenlik Kurumu HİTAP Sistemine veri girişleri yapılır</a:t>
          </a:r>
          <a:r>
            <a:rPr lang="tr-TR" sz="900" kern="1200"/>
            <a:t>. </a:t>
          </a:r>
        </a:p>
      </dsp:txBody>
      <dsp:txXfrm>
        <a:off x="19766" y="5584287"/>
        <a:ext cx="3769143" cy="635316"/>
      </dsp:txXfrm>
    </dsp:sp>
    <dsp:sp modelId="{55262B6A-CACA-486A-B46D-D5D3CBA089F1}">
      <dsp:nvSpPr>
        <dsp:cNvPr id="0" name=""/>
        <dsp:cNvSpPr/>
      </dsp:nvSpPr>
      <dsp:spPr>
        <a:xfrm rot="5400000">
          <a:off x="1613836" y="5618962"/>
          <a:ext cx="581001" cy="174303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900" kern="1200"/>
        </a:p>
      </dsp:txBody>
      <dsp:txXfrm rot="-5400000">
        <a:off x="1381427" y="6199977"/>
        <a:ext cx="1045819" cy="406701"/>
      </dsp:txXfrm>
    </dsp:sp>
    <dsp:sp modelId="{6564DC2B-AD4C-4DD4-95C9-399DAEEF9CDA}">
      <dsp:nvSpPr>
        <dsp:cNvPr id="0" name=""/>
        <dsp:cNvSpPr/>
      </dsp:nvSpPr>
      <dsp:spPr>
        <a:xfrm>
          <a:off x="0" y="6741586"/>
          <a:ext cx="3808675" cy="433663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İlgili evraklar arşivlenerek süreç sonlandırılır.</a:t>
          </a:r>
        </a:p>
      </dsp:txBody>
      <dsp:txXfrm>
        <a:off x="12702" y="6754288"/>
        <a:ext cx="3783271" cy="4082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11</cp:revision>
  <cp:lastPrinted>2024-09-02T06:20:00Z</cp:lastPrinted>
  <dcterms:created xsi:type="dcterms:W3CDTF">2024-09-20T13:11:00Z</dcterms:created>
  <dcterms:modified xsi:type="dcterms:W3CDTF">2024-12-19T13:56:00Z</dcterms:modified>
</cp:coreProperties>
</file>