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14B61" w14:textId="253D18A3" w:rsidR="00495F75" w:rsidRPr="00C87F9D" w:rsidRDefault="00495F75" w:rsidP="00C87F9D">
      <w:pPr>
        <w:spacing w:line="360" w:lineRule="auto"/>
        <w:jc w:val="both"/>
        <w:rPr>
          <w:rFonts w:ascii="Times New Roman" w:hAnsi="Times New Roman" w:cs="Times New Roman"/>
        </w:rPr>
      </w:pPr>
      <w:r w:rsidRPr="00D23783">
        <w:rPr>
          <w:rFonts w:ascii="Times New Roman" w:hAnsi="Times New Roman" w:cs="Times New Roman"/>
          <w:b/>
        </w:rPr>
        <w:t>GÖREV TANIMI:</w:t>
      </w:r>
      <w:r w:rsidRPr="00D23783">
        <w:rPr>
          <w:rFonts w:ascii="Times New Roman" w:hAnsi="Times New Roman" w:cs="Times New Roman"/>
        </w:rPr>
        <w:t xml:space="preserve"> </w:t>
      </w:r>
      <w:r w:rsidR="00C87F9D" w:rsidRPr="00C87F9D">
        <w:rPr>
          <w:rFonts w:ascii="Times New Roman" w:hAnsi="Times New Roman" w:cs="Times New Roman"/>
        </w:rPr>
        <w:t>MAAŞ TAHAKKUK YETKİLİSİ</w:t>
      </w:r>
    </w:p>
    <w:p w14:paraId="2F0589CD" w14:textId="086EDB58" w:rsidR="00495F75" w:rsidRPr="00D23783" w:rsidRDefault="00495F75" w:rsidP="00FA1158">
      <w:pPr>
        <w:spacing w:line="360" w:lineRule="auto"/>
        <w:jc w:val="both"/>
        <w:rPr>
          <w:rFonts w:ascii="Times New Roman" w:hAnsi="Times New Roman" w:cs="Times New Roman"/>
        </w:rPr>
      </w:pPr>
      <w:r w:rsidRPr="00D23783">
        <w:rPr>
          <w:rFonts w:ascii="Times New Roman" w:hAnsi="Times New Roman" w:cs="Times New Roman"/>
          <w:b/>
        </w:rPr>
        <w:t>KURUM İÇİNDEKİ YERİ</w:t>
      </w:r>
    </w:p>
    <w:p w14:paraId="29B78E01" w14:textId="4A099A8D" w:rsidR="00193387" w:rsidRPr="007D4707" w:rsidRDefault="00495F75" w:rsidP="00681CE2">
      <w:pPr>
        <w:spacing w:line="360" w:lineRule="auto"/>
        <w:jc w:val="both"/>
        <w:rPr>
          <w:rFonts w:ascii="Times New Roman" w:hAnsi="Times New Roman" w:cs="Times New Roman"/>
          <w:color w:val="000000"/>
        </w:rPr>
      </w:pPr>
      <w:r w:rsidRPr="00D23783">
        <w:rPr>
          <w:rFonts w:ascii="Times New Roman" w:hAnsi="Times New Roman" w:cs="Times New Roman"/>
          <w:b/>
        </w:rPr>
        <w:t>Üst Makam:</w:t>
      </w:r>
      <w:r w:rsidR="002D0787" w:rsidRPr="00D23783">
        <w:rPr>
          <w:rFonts w:ascii="Times New Roman" w:hAnsi="Times New Roman" w:cs="Times New Roman"/>
        </w:rPr>
        <w:t xml:space="preserve"> </w:t>
      </w:r>
      <w:r w:rsidR="00C87F9D" w:rsidRPr="00C87F9D">
        <w:rPr>
          <w:rFonts w:ascii="Times New Roman" w:hAnsi="Times New Roman" w:cs="Times New Roman"/>
        </w:rPr>
        <w:t>Fakülte Sekreteri, Dekan Yardımcıları, Dekan, Genel Sekreter, Rektör Yardımcıları, Rektör</w:t>
      </w:r>
    </w:p>
    <w:p w14:paraId="28377C22" w14:textId="0982510B" w:rsidR="00681CE2" w:rsidRDefault="00585293" w:rsidP="00681CE2">
      <w:pPr>
        <w:spacing w:line="360" w:lineRule="auto"/>
        <w:jc w:val="both"/>
        <w:rPr>
          <w:rFonts w:ascii="Times New Roman" w:hAnsi="Times New Roman" w:cs="Times New Roman"/>
          <w:b/>
        </w:rPr>
      </w:pPr>
      <w:r w:rsidRPr="00D23783">
        <w:rPr>
          <w:rFonts w:ascii="Times New Roman" w:hAnsi="Times New Roman" w:cs="Times New Roman"/>
          <w:b/>
        </w:rPr>
        <w:t>GÖREV, YETKİ VE SORUMLULUKLARI</w:t>
      </w:r>
    </w:p>
    <w:p w14:paraId="13FA7DD3"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Mali İşler biriminin faaliyet alanına giren konulara ilişkin iş ve işlemleri yürütmek.</w:t>
      </w:r>
    </w:p>
    <w:p w14:paraId="0BB9D4FB"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Para ve parayla ifade edilen değerler ile emanetlerin alınması, saklanması, ilgililere verilmesi ve gönderilmesi işlemlerini yürütmek.</w:t>
      </w:r>
    </w:p>
    <w:p w14:paraId="732C660A"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Muhasebe hizmetlerine ilişkin defter, kayıt ve belgeleri ilgili mevzuatta belirtilen sürelerle muhafaza etmek ve denetime hazır bulundurmak, arşivleme işlemlerini yürütmek.</w:t>
      </w:r>
    </w:p>
    <w:p w14:paraId="09538B11"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Ödeme emri belgesi ve eki belgeler üzerinde 5018 sayılı Kanunun 61’inci maddesiyle ilgili mevzuat hükümlerine uygun olarak gerekli kontrolleri yapmak.</w:t>
      </w:r>
    </w:p>
    <w:p w14:paraId="650AC159"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Gerekli bilgi ve raporları, fakülte harcama yetkilisi ile üst yöneticisine ve yetkili kılınmış diğer mercilere muhasebe yönetmeliklerinde belirtilen sürelerde düzenli olarak vermek.</w:t>
      </w:r>
    </w:p>
    <w:p w14:paraId="68A859AF"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Ödemelerin, ilgili mevzuatın öngördüğü öncelik sırası da göz önünde bulundurularak, muhasebe kayıtlarına alınma sırasına göre yapılması işlemlerini yürütmek.</w:t>
      </w:r>
    </w:p>
    <w:p w14:paraId="1D856D10"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Akademik ve idari personel maaşlarının hesaplanması ve bunlarla ilgili sisteme veri girişi ve dökümünü almak (bütçe-banka işlemleri).</w:t>
      </w:r>
    </w:p>
    <w:p w14:paraId="22B5B42A"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Kısıtlı maaş, unvan ve terfi farklarını hesaplamak, doğum, ölüm ve çocuk yardımı bordrolarını hazırlamak.</w:t>
      </w:r>
    </w:p>
    <w:p w14:paraId="2FCD6F53"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 xml:space="preserve">Geçim indirimi bordrolarını düzenlemek ve bunlarla ilgili her türlü işlemi yapmak (aile durumu </w:t>
      </w:r>
      <w:proofErr w:type="gramStart"/>
      <w:r w:rsidRPr="00C960B6">
        <w:rPr>
          <w:rFonts w:ascii="Times New Roman" w:hAnsi="Times New Roman" w:cs="Times New Roman"/>
        </w:rPr>
        <w:t>bildirimi</w:t>
      </w:r>
      <w:proofErr w:type="gramEnd"/>
      <w:r w:rsidRPr="00C960B6">
        <w:rPr>
          <w:rFonts w:ascii="Times New Roman" w:hAnsi="Times New Roman" w:cs="Times New Roman"/>
        </w:rPr>
        <w:t>, bütçe ve banka işlemleri).</w:t>
      </w:r>
    </w:p>
    <w:p w14:paraId="7734823D"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Kredi talepleri için maaş bordrosu dökümünü hazırlamak.</w:t>
      </w:r>
    </w:p>
    <w:p w14:paraId="34755C1E"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Puantaj hazırlanması, izin ve rapor kesintisi hesaplama, döküm ve tanzimi, veri girişi ve icmal hazırlanmasını sağlamak.</w:t>
      </w:r>
    </w:p>
    <w:p w14:paraId="155BAB6A"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Emekli olanların, nakil gidenlerin ve yeni göreve başlayanların işlemlerini yürütmek. Emekli keseneği icmal bordroları dökümünü ve gönderimini yapmak, geriye dönük sigorta farklarını hesaplamak. Sigortalıların e-bildirge sisteminden sigorta kesintilerinin gönderimini sağlamak.</w:t>
      </w:r>
    </w:p>
    <w:p w14:paraId="78CBC40A"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Bir sonraki yılın bütçesini hazırlama işlemlerinin hesaplamasını yapmak, sisteme veri girişi ve dökümünü hazırlamak, Strateji Geliştirme Daire Başkanlığına teslim etmek. İcra kesintileri ve takibi, kefalet aidatı kesintileri ve takibi, sendika aidatı kesintileri ve takibi, askerlik borçlanmaları işlemleri ile ilgili yazışmaların takibini yapmak.</w:t>
      </w:r>
    </w:p>
    <w:p w14:paraId="3C2CBF3A" w14:textId="77777777" w:rsidR="00C960B6" w:rsidRPr="00C960B6"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lastRenderedPageBreak/>
        <w:t>Yöneticiler tarafından yazılı veya sözlü olarak verilen diğer iş ve işlemleri yapmak.</w:t>
      </w:r>
    </w:p>
    <w:p w14:paraId="65596B45" w14:textId="6A2E7D26" w:rsidR="00C87F9D" w:rsidRPr="00C87F9D" w:rsidRDefault="00C960B6" w:rsidP="00C960B6">
      <w:pPr>
        <w:pStyle w:val="ListeParagraf"/>
        <w:numPr>
          <w:ilvl w:val="0"/>
          <w:numId w:val="4"/>
        </w:numPr>
        <w:spacing w:line="360" w:lineRule="auto"/>
        <w:jc w:val="both"/>
        <w:rPr>
          <w:rFonts w:ascii="Times New Roman" w:hAnsi="Times New Roman" w:cs="Times New Roman"/>
        </w:rPr>
      </w:pPr>
      <w:r w:rsidRPr="00C960B6">
        <w:rPr>
          <w:rFonts w:ascii="Times New Roman" w:hAnsi="Times New Roman" w:cs="Times New Roman"/>
        </w:rPr>
        <w:t>Dekan, Dekan Yardımcıları ve Fakülte Sekreterince verilen diğer görevleri yerine getirmekle ve görev alanı itibariyle yürütmekte yükümlü bulunduğu hizmetlerin yerine getirilmesinden dolayı amirlerine karşı sorumludur</w:t>
      </w:r>
      <w:r w:rsidR="00C87F9D" w:rsidRPr="00C87F9D">
        <w:rPr>
          <w:rFonts w:ascii="Times New Roman" w:hAnsi="Times New Roman" w:cs="Times New Roman"/>
        </w:rPr>
        <w:t>.</w:t>
      </w:r>
    </w:p>
    <w:p w14:paraId="40886D07" w14:textId="77777777" w:rsidR="00D9059E" w:rsidRPr="00D9059E" w:rsidRDefault="00D9059E" w:rsidP="00D9059E">
      <w:pPr>
        <w:spacing w:line="360" w:lineRule="auto"/>
        <w:jc w:val="both"/>
        <w:rPr>
          <w:rFonts w:ascii="Times New Roman" w:hAnsi="Times New Roman" w:cs="Times New Roman"/>
          <w:color w:val="000000" w:themeColor="text1"/>
        </w:rPr>
      </w:pPr>
      <w:r w:rsidRPr="00D9059E">
        <w:rPr>
          <w:rFonts w:ascii="Times New Roman" w:hAnsi="Times New Roman" w:cs="Times New Roman"/>
          <w:b/>
          <w:color w:val="000000" w:themeColor="text1"/>
        </w:rPr>
        <w:t xml:space="preserve">Not: </w:t>
      </w:r>
      <w:r w:rsidRPr="00D9059E">
        <w:rPr>
          <w:rFonts w:ascii="Times New Roman" w:hAnsi="Times New Roman" w:cs="Times New Roman"/>
          <w:color w:val="000000" w:themeColor="text1"/>
        </w:rPr>
        <w:t xml:space="preserve">Birim yöneticileri ilgili personele yukarıda yer alan görevlere ek olarak </w:t>
      </w:r>
      <w:proofErr w:type="spellStart"/>
      <w:r w:rsidRPr="00D9059E">
        <w:rPr>
          <w:rFonts w:ascii="Times New Roman" w:hAnsi="Times New Roman" w:cs="Times New Roman"/>
          <w:color w:val="000000" w:themeColor="text1"/>
        </w:rPr>
        <w:t>ünvanı</w:t>
      </w:r>
      <w:proofErr w:type="spellEnd"/>
      <w:r w:rsidRPr="00D9059E">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4CCB86F3" w14:textId="77777777" w:rsidR="00D9059E" w:rsidRPr="00D9059E" w:rsidRDefault="00D9059E" w:rsidP="00D9059E">
      <w:pPr>
        <w:spacing w:line="360" w:lineRule="auto"/>
        <w:jc w:val="both"/>
        <w:rPr>
          <w:rFonts w:ascii="Times New Roman" w:hAnsi="Times New Roman" w:cs="Times New Roman"/>
          <w:b/>
          <w:color w:val="000000" w:themeColor="text1"/>
        </w:rPr>
      </w:pPr>
      <w:r w:rsidRPr="00D9059E">
        <w:rPr>
          <w:rFonts w:ascii="Times New Roman" w:hAnsi="Times New Roman" w:cs="Times New Roman"/>
          <w:b/>
          <w:color w:val="000000" w:themeColor="text1"/>
        </w:rPr>
        <w:t>MAAŞ TAHAKKUK YETKİLİSİ ÜNVANLAR</w:t>
      </w:r>
    </w:p>
    <w:p w14:paraId="3704F736" w14:textId="77777777" w:rsidR="00D9059E" w:rsidRPr="00D9059E" w:rsidRDefault="00D9059E" w:rsidP="00D9059E">
      <w:pPr>
        <w:spacing w:after="0" w:line="360" w:lineRule="auto"/>
        <w:jc w:val="both"/>
        <w:rPr>
          <w:rFonts w:ascii="Times New Roman" w:hAnsi="Times New Roman" w:cs="Times New Roman"/>
          <w:color w:val="000000" w:themeColor="text1"/>
        </w:rPr>
      </w:pPr>
      <w:r w:rsidRPr="00D9059E">
        <w:rPr>
          <w:rFonts w:ascii="Times New Roman" w:hAnsi="Times New Roman" w:cs="Times New Roman"/>
          <w:color w:val="000000" w:themeColor="text1"/>
        </w:rPr>
        <w:t>Bilgisayar İşletmeni</w:t>
      </w:r>
    </w:p>
    <w:p w14:paraId="548CB1C6" w14:textId="77777777" w:rsidR="00D9059E" w:rsidRPr="00D9059E" w:rsidRDefault="00D9059E" w:rsidP="00D9059E">
      <w:pPr>
        <w:spacing w:after="0" w:line="360" w:lineRule="auto"/>
        <w:jc w:val="both"/>
        <w:rPr>
          <w:rFonts w:ascii="Times New Roman" w:hAnsi="Times New Roman" w:cs="Times New Roman"/>
          <w:color w:val="000000" w:themeColor="text1"/>
        </w:rPr>
      </w:pPr>
      <w:r w:rsidRPr="00D9059E">
        <w:rPr>
          <w:rFonts w:ascii="Times New Roman" w:hAnsi="Times New Roman" w:cs="Times New Roman"/>
          <w:color w:val="000000" w:themeColor="text1"/>
        </w:rPr>
        <w:t>İşçi</w:t>
      </w:r>
    </w:p>
    <w:p w14:paraId="348CECFF" w14:textId="050E7C49" w:rsidR="00D9059E" w:rsidRDefault="00D9059E" w:rsidP="00D9059E">
      <w:pPr>
        <w:spacing w:after="0" w:line="360" w:lineRule="auto"/>
        <w:jc w:val="both"/>
        <w:rPr>
          <w:rFonts w:ascii="Times New Roman" w:hAnsi="Times New Roman" w:cs="Times New Roman"/>
          <w:color w:val="000000" w:themeColor="text1"/>
        </w:rPr>
      </w:pPr>
      <w:r w:rsidRPr="00D9059E">
        <w:rPr>
          <w:rFonts w:ascii="Times New Roman" w:hAnsi="Times New Roman" w:cs="Times New Roman"/>
          <w:color w:val="000000" w:themeColor="text1"/>
        </w:rPr>
        <w:t>Memur</w:t>
      </w:r>
    </w:p>
    <w:p w14:paraId="17C2B2EC" w14:textId="257C6B13" w:rsidR="008F2C0E" w:rsidRPr="00D9059E" w:rsidRDefault="008F2C0E" w:rsidP="00D9059E">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Şef</w:t>
      </w:r>
    </w:p>
    <w:p w14:paraId="3290C31E" w14:textId="77777777" w:rsidR="004F106E" w:rsidRDefault="00404B0E" w:rsidP="00D9059E">
      <w:pPr>
        <w:spacing w:line="360" w:lineRule="auto"/>
        <w:jc w:val="both"/>
        <w:rPr>
          <w:rFonts w:ascii="Times New Roman" w:hAnsi="Times New Roman" w:cs="Times New Roman"/>
        </w:rPr>
      </w:pPr>
      <w:r>
        <w:rPr>
          <w:rFonts w:ascii="Times New Roman" w:hAnsi="Times New Roman" w:cs="Times New Roman"/>
        </w:rPr>
        <w:t>Veri Hazırlama ve Kontrol İşletmeni</w:t>
      </w:r>
    </w:p>
    <w:p w14:paraId="015CFEEB" w14:textId="1F7A5161" w:rsidR="004F106E" w:rsidRPr="00D9059E" w:rsidRDefault="004F106E" w:rsidP="00D9059E">
      <w:pPr>
        <w:spacing w:line="360" w:lineRule="auto"/>
        <w:jc w:val="both"/>
        <w:rPr>
          <w:rFonts w:ascii="Times New Roman" w:hAnsi="Times New Roman" w:cs="Times New Roman"/>
        </w:rPr>
      </w:pPr>
      <w:r>
        <w:rPr>
          <w:rFonts w:ascii="Times New Roman" w:hAnsi="Times New Roman" w:cs="Times New Roman"/>
        </w:rPr>
        <w:t>Sözleşmeli Personel</w:t>
      </w:r>
    </w:p>
    <w:p w14:paraId="48654068" w14:textId="62C38B61" w:rsidR="002B1AA3" w:rsidRPr="00111222" w:rsidRDefault="00535C67" w:rsidP="00111222">
      <w:pPr>
        <w:spacing w:line="360" w:lineRule="auto"/>
        <w:jc w:val="both"/>
        <w:rPr>
          <w:rFonts w:ascii="Times New Roman" w:hAnsi="Times New Roman" w:cs="Times New Roman"/>
          <w:b/>
        </w:rPr>
      </w:pPr>
      <w:r w:rsidRPr="00111222">
        <w:rPr>
          <w:rFonts w:ascii="Times New Roman" w:hAnsi="Times New Roman" w:cs="Times New Roman"/>
          <w:b/>
        </w:rPr>
        <w:t>GÖREVİN GEREKTİRDİĞİ NİTELİKLER</w:t>
      </w:r>
    </w:p>
    <w:p w14:paraId="7892C158" w14:textId="77777777" w:rsidR="00C960B6" w:rsidRPr="00C960B6"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657 Sayılı Devlet Memurları Kanunu</w:t>
      </w:r>
    </w:p>
    <w:p w14:paraId="31103306" w14:textId="77777777" w:rsidR="00C960B6" w:rsidRPr="00C960B6"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2914 Sayılı Yükseköğretim Personel Kanunu</w:t>
      </w:r>
    </w:p>
    <w:p w14:paraId="55822FF1" w14:textId="77777777" w:rsidR="00C960B6" w:rsidRPr="00C960B6"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124 sayılı Yükseköğretim Üst Kuruluşları ile Yükseköğretim Kurumlarının İdari Teşkilatı Hakkında KHK</w:t>
      </w:r>
    </w:p>
    <w:p w14:paraId="7E760451" w14:textId="77777777" w:rsidR="00C960B6" w:rsidRPr="00C960B6"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6698 Sayılı Kişisel Verilerin Korunması Kanunu</w:t>
      </w:r>
    </w:p>
    <w:p w14:paraId="10909A7B" w14:textId="77777777" w:rsidR="00C960B6" w:rsidRPr="00C960B6"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5018 Kamu Mali Yönetim ve Kontrol Kanunu</w:t>
      </w:r>
    </w:p>
    <w:p w14:paraId="55CE6FA5" w14:textId="16830853" w:rsidR="002B1AA3" w:rsidRPr="001366A8" w:rsidRDefault="00C960B6" w:rsidP="00C960B6">
      <w:pPr>
        <w:pStyle w:val="ListeParagraf"/>
        <w:numPr>
          <w:ilvl w:val="0"/>
          <w:numId w:val="2"/>
        </w:numPr>
        <w:spacing w:line="360" w:lineRule="auto"/>
        <w:jc w:val="both"/>
        <w:rPr>
          <w:rFonts w:ascii="Times New Roman" w:hAnsi="Times New Roman" w:cs="Times New Roman"/>
        </w:rPr>
      </w:pPr>
      <w:r w:rsidRPr="00C960B6">
        <w:rPr>
          <w:rFonts w:ascii="Times New Roman" w:hAnsi="Times New Roman" w:cs="Times New Roman"/>
        </w:rPr>
        <w:t>Üniversitelerde Akademik Teşkilat Yönetmeliği</w:t>
      </w:r>
    </w:p>
    <w:p w14:paraId="1196915D" w14:textId="77777777" w:rsidR="00495F75" w:rsidRPr="00535C67" w:rsidRDefault="00495F75" w:rsidP="00535C67">
      <w:pPr>
        <w:spacing w:after="240" w:line="360" w:lineRule="auto"/>
        <w:jc w:val="both"/>
        <w:rPr>
          <w:rFonts w:ascii="Times New Roman" w:hAnsi="Times New Roman" w:cs="Times New Roman"/>
        </w:rPr>
      </w:pPr>
    </w:p>
    <w:sectPr w:rsidR="00495F75" w:rsidRPr="00535C67"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A0A15" w14:textId="77777777" w:rsidR="005279E2" w:rsidRDefault="005279E2" w:rsidP="00495F75">
      <w:pPr>
        <w:spacing w:after="0" w:line="240" w:lineRule="auto"/>
      </w:pPr>
      <w:r>
        <w:separator/>
      </w:r>
    </w:p>
  </w:endnote>
  <w:endnote w:type="continuationSeparator" w:id="0">
    <w:p w14:paraId="33050095" w14:textId="77777777" w:rsidR="005279E2" w:rsidRDefault="005279E2"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52718" w14:textId="77777777" w:rsidR="000C32E6" w:rsidRDefault="000C32E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5CB69" w14:textId="0D9773AB" w:rsidR="00495F75" w:rsidRPr="00A8754C" w:rsidRDefault="00495F75" w:rsidP="00B30BF4">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6A22C" w14:textId="77777777" w:rsidR="000C32E6" w:rsidRDefault="000C32E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1D9FE" w14:textId="77777777" w:rsidR="005279E2" w:rsidRDefault="005279E2" w:rsidP="00495F75">
      <w:pPr>
        <w:spacing w:after="0" w:line="240" w:lineRule="auto"/>
      </w:pPr>
      <w:r>
        <w:separator/>
      </w:r>
    </w:p>
  </w:footnote>
  <w:footnote w:type="continuationSeparator" w:id="0">
    <w:p w14:paraId="3FB99AA8" w14:textId="77777777" w:rsidR="005279E2" w:rsidRDefault="005279E2"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DDB90" w14:textId="77777777" w:rsidR="000C32E6" w:rsidRDefault="000C32E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111222" w:rsidRPr="009D518C" w14:paraId="327E5FF5" w14:textId="77777777" w:rsidTr="009574FB">
      <w:trPr>
        <w:trHeight w:val="267"/>
      </w:trPr>
      <w:tc>
        <w:tcPr>
          <w:tcW w:w="1566" w:type="dxa"/>
          <w:vMerge w:val="restart"/>
        </w:tcPr>
        <w:p w14:paraId="4F822932" w14:textId="77777777" w:rsidR="00111222" w:rsidRPr="009D518C" w:rsidRDefault="00111222" w:rsidP="00A8754C">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B7176CA" wp14:editId="6AE6E937">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4F734A31" w14:textId="77777777" w:rsidR="00111222" w:rsidRPr="009D518C" w:rsidRDefault="00111222" w:rsidP="00111222">
          <w:pPr>
            <w:jc w:val="center"/>
            <w:rPr>
              <w:rFonts w:ascii="Times New Roman" w:eastAsia="Century Gothic" w:hAnsi="Times New Roman" w:cs="Times New Roman"/>
              <w:b/>
            </w:rPr>
          </w:pPr>
        </w:p>
        <w:p w14:paraId="14F20A47" w14:textId="77777777" w:rsidR="00111222" w:rsidRPr="00787E5E" w:rsidRDefault="00111222" w:rsidP="00111222">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2480FC6B" w14:textId="77777777" w:rsidR="00111222" w:rsidRPr="00787E5E" w:rsidRDefault="00111222" w:rsidP="00111222">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22289476" w14:textId="4B211663" w:rsidR="00111222" w:rsidRPr="00F827EC" w:rsidRDefault="00C87F9D" w:rsidP="00C87F9D">
          <w:pPr>
            <w:tabs>
              <w:tab w:val="center" w:pos="4536"/>
              <w:tab w:val="right" w:pos="9072"/>
            </w:tabs>
            <w:jc w:val="center"/>
            <w:rPr>
              <w:rFonts w:ascii="Times New Roman" w:hAnsi="Times New Roman" w:cs="Times New Roman"/>
              <w:b/>
            </w:rPr>
          </w:pPr>
          <w:r>
            <w:rPr>
              <w:rFonts w:ascii="Times New Roman" w:hAnsi="Times New Roman" w:cs="Times New Roman"/>
              <w:b/>
            </w:rPr>
            <w:t xml:space="preserve">Maaş Tahakkuk Yetkilisi </w:t>
          </w:r>
          <w:r w:rsidR="00111222" w:rsidRPr="00D2536B">
            <w:rPr>
              <w:rFonts w:ascii="Times New Roman" w:hAnsi="Times New Roman" w:cs="Times New Roman"/>
              <w:b/>
            </w:rPr>
            <w:t>Görev Tanımı</w:t>
          </w:r>
          <w:r w:rsidR="00111222" w:rsidRPr="009D518C">
            <w:rPr>
              <w:rFonts w:ascii="Times New Roman" w:hAnsi="Times New Roman" w:cs="Times New Roman"/>
              <w:noProof/>
              <w:lang w:eastAsia="tr-TR"/>
            </w:rPr>
            <w:t xml:space="preserve"> </w:t>
          </w:r>
        </w:p>
      </w:tc>
      <w:tc>
        <w:tcPr>
          <w:tcW w:w="1559" w:type="dxa"/>
        </w:tcPr>
        <w:p w14:paraId="09D42A78" w14:textId="77777777" w:rsidR="00111222" w:rsidRPr="009D518C" w:rsidRDefault="00111222" w:rsidP="0011122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2B6DE887" w14:textId="5909A15B" w:rsidR="00111222" w:rsidRPr="009D518C" w:rsidRDefault="00111222" w:rsidP="0011122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KYS-GT-127</w:t>
          </w:r>
        </w:p>
      </w:tc>
    </w:tr>
    <w:tr w:rsidR="00111222" w:rsidRPr="009D518C" w14:paraId="048AA166" w14:textId="77777777" w:rsidTr="009574FB">
      <w:trPr>
        <w:trHeight w:val="267"/>
      </w:trPr>
      <w:tc>
        <w:tcPr>
          <w:tcW w:w="1566" w:type="dxa"/>
          <w:vMerge/>
        </w:tcPr>
        <w:p w14:paraId="3533F679" w14:textId="77777777" w:rsidR="00111222" w:rsidRPr="009D518C" w:rsidRDefault="00111222" w:rsidP="00111222">
          <w:pPr>
            <w:tabs>
              <w:tab w:val="center" w:pos="4536"/>
              <w:tab w:val="right" w:pos="9072"/>
            </w:tabs>
            <w:rPr>
              <w:rFonts w:ascii="Century Gothic" w:eastAsia="Century Gothic" w:hAnsi="Century Gothic" w:cs="Times New Roman"/>
            </w:rPr>
          </w:pPr>
        </w:p>
      </w:tc>
      <w:tc>
        <w:tcPr>
          <w:tcW w:w="5380" w:type="dxa"/>
          <w:vMerge/>
        </w:tcPr>
        <w:p w14:paraId="258349D7" w14:textId="77777777" w:rsidR="00111222" w:rsidRPr="009D518C" w:rsidRDefault="00111222" w:rsidP="00111222">
          <w:pPr>
            <w:tabs>
              <w:tab w:val="center" w:pos="4536"/>
              <w:tab w:val="right" w:pos="9072"/>
            </w:tabs>
            <w:rPr>
              <w:rFonts w:ascii="Times New Roman" w:eastAsia="Century Gothic" w:hAnsi="Times New Roman" w:cs="Times New Roman"/>
            </w:rPr>
          </w:pPr>
        </w:p>
      </w:tc>
      <w:tc>
        <w:tcPr>
          <w:tcW w:w="1559" w:type="dxa"/>
        </w:tcPr>
        <w:p w14:paraId="38B47454" w14:textId="77777777" w:rsidR="00111222" w:rsidRPr="009D518C" w:rsidRDefault="00111222" w:rsidP="0011122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7DDF8F55" w14:textId="77777777" w:rsidR="00111222" w:rsidRPr="009D518C" w:rsidRDefault="00111222" w:rsidP="00111222">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111222" w:rsidRPr="009D518C" w14:paraId="06AC0228" w14:textId="77777777" w:rsidTr="009574FB">
      <w:trPr>
        <w:trHeight w:val="281"/>
      </w:trPr>
      <w:tc>
        <w:tcPr>
          <w:tcW w:w="1566" w:type="dxa"/>
          <w:vMerge/>
        </w:tcPr>
        <w:p w14:paraId="555E80B9" w14:textId="77777777" w:rsidR="00111222" w:rsidRPr="009D518C" w:rsidRDefault="00111222" w:rsidP="00111222">
          <w:pPr>
            <w:tabs>
              <w:tab w:val="center" w:pos="4536"/>
              <w:tab w:val="right" w:pos="9072"/>
            </w:tabs>
            <w:rPr>
              <w:rFonts w:ascii="Century Gothic" w:eastAsia="Century Gothic" w:hAnsi="Century Gothic" w:cs="Times New Roman"/>
            </w:rPr>
          </w:pPr>
        </w:p>
      </w:tc>
      <w:tc>
        <w:tcPr>
          <w:tcW w:w="5380" w:type="dxa"/>
          <w:vMerge/>
        </w:tcPr>
        <w:p w14:paraId="257D1BAA" w14:textId="77777777" w:rsidR="00111222" w:rsidRPr="009D518C" w:rsidRDefault="00111222" w:rsidP="00111222">
          <w:pPr>
            <w:tabs>
              <w:tab w:val="center" w:pos="4536"/>
              <w:tab w:val="right" w:pos="9072"/>
            </w:tabs>
            <w:rPr>
              <w:rFonts w:ascii="Times New Roman" w:eastAsia="Century Gothic" w:hAnsi="Times New Roman" w:cs="Times New Roman"/>
            </w:rPr>
          </w:pPr>
        </w:p>
      </w:tc>
      <w:tc>
        <w:tcPr>
          <w:tcW w:w="1559" w:type="dxa"/>
        </w:tcPr>
        <w:p w14:paraId="4B9B1629" w14:textId="200248DA" w:rsidR="00111222" w:rsidRPr="009D518C" w:rsidRDefault="0075339C" w:rsidP="0011122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111222" w:rsidRPr="009D518C">
            <w:rPr>
              <w:rFonts w:ascii="Times New Roman" w:eastAsia="Century Gothic" w:hAnsi="Times New Roman" w:cs="Times New Roman"/>
              <w:sz w:val="20"/>
              <w:szCs w:val="20"/>
            </w:rPr>
            <w:t>arihi</w:t>
          </w:r>
        </w:p>
      </w:tc>
      <w:tc>
        <w:tcPr>
          <w:tcW w:w="1437" w:type="dxa"/>
        </w:tcPr>
        <w:p w14:paraId="17ADEEBA" w14:textId="6ABBF2F5" w:rsidR="00111222" w:rsidRPr="009D518C" w:rsidRDefault="000C32E6" w:rsidP="00111222">
          <w:pPr>
            <w:tabs>
              <w:tab w:val="center" w:pos="4536"/>
              <w:tab w:val="right" w:pos="9072"/>
            </w:tabs>
            <w:rPr>
              <w:rFonts w:ascii="Times New Roman" w:eastAsia="Century Gothic" w:hAnsi="Times New Roman" w:cs="Times New Roman"/>
              <w:sz w:val="20"/>
              <w:szCs w:val="20"/>
            </w:rPr>
          </w:pPr>
          <w:r w:rsidRPr="000C32E6">
            <w:rPr>
              <w:rFonts w:ascii="Times New Roman" w:hAnsi="Times New Roman"/>
              <w:sz w:val="20"/>
              <w:szCs w:val="20"/>
            </w:rPr>
            <w:t>08.08.2025</w:t>
          </w:r>
          <w:bookmarkStart w:id="0" w:name="_GoBack"/>
          <w:bookmarkEnd w:id="0"/>
        </w:p>
      </w:tc>
    </w:tr>
    <w:tr w:rsidR="00111222" w:rsidRPr="009D518C" w14:paraId="0EAD19BA" w14:textId="77777777" w:rsidTr="009574FB">
      <w:trPr>
        <w:trHeight w:val="281"/>
      </w:trPr>
      <w:tc>
        <w:tcPr>
          <w:tcW w:w="1566" w:type="dxa"/>
          <w:vMerge/>
        </w:tcPr>
        <w:p w14:paraId="0FDB6EEF" w14:textId="77777777" w:rsidR="00111222" w:rsidRPr="009D518C" w:rsidRDefault="00111222" w:rsidP="00111222">
          <w:pPr>
            <w:tabs>
              <w:tab w:val="center" w:pos="4536"/>
              <w:tab w:val="right" w:pos="9072"/>
            </w:tabs>
            <w:rPr>
              <w:rFonts w:ascii="Century Gothic" w:eastAsia="Century Gothic" w:hAnsi="Century Gothic" w:cs="Times New Roman"/>
            </w:rPr>
          </w:pPr>
        </w:p>
      </w:tc>
      <w:tc>
        <w:tcPr>
          <w:tcW w:w="5380" w:type="dxa"/>
          <w:vMerge/>
        </w:tcPr>
        <w:p w14:paraId="703B755A" w14:textId="77777777" w:rsidR="00111222" w:rsidRPr="009D518C" w:rsidRDefault="00111222" w:rsidP="00111222">
          <w:pPr>
            <w:tabs>
              <w:tab w:val="center" w:pos="4536"/>
              <w:tab w:val="right" w:pos="9072"/>
            </w:tabs>
            <w:rPr>
              <w:rFonts w:ascii="Times New Roman" w:eastAsia="Century Gothic" w:hAnsi="Times New Roman" w:cs="Times New Roman"/>
            </w:rPr>
          </w:pPr>
        </w:p>
      </w:tc>
      <w:tc>
        <w:tcPr>
          <w:tcW w:w="1559" w:type="dxa"/>
        </w:tcPr>
        <w:p w14:paraId="3411F62E" w14:textId="77777777" w:rsidR="00111222" w:rsidRPr="009D518C" w:rsidRDefault="00111222" w:rsidP="0011122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301E1F8C" w14:textId="6D858A72" w:rsidR="00111222" w:rsidRPr="009D518C" w:rsidRDefault="00CD192A" w:rsidP="0011122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111222" w:rsidRPr="009D518C" w14:paraId="42784810" w14:textId="77777777" w:rsidTr="009574FB">
      <w:trPr>
        <w:trHeight w:val="267"/>
      </w:trPr>
      <w:tc>
        <w:tcPr>
          <w:tcW w:w="1566" w:type="dxa"/>
          <w:vMerge/>
        </w:tcPr>
        <w:p w14:paraId="21C09C36" w14:textId="77777777" w:rsidR="00111222" w:rsidRPr="009D518C" w:rsidRDefault="00111222" w:rsidP="00111222">
          <w:pPr>
            <w:tabs>
              <w:tab w:val="center" w:pos="4536"/>
              <w:tab w:val="right" w:pos="9072"/>
            </w:tabs>
            <w:rPr>
              <w:rFonts w:ascii="Century Gothic" w:eastAsia="Century Gothic" w:hAnsi="Century Gothic" w:cs="Times New Roman"/>
            </w:rPr>
          </w:pPr>
        </w:p>
      </w:tc>
      <w:tc>
        <w:tcPr>
          <w:tcW w:w="5380" w:type="dxa"/>
          <w:vMerge/>
        </w:tcPr>
        <w:p w14:paraId="75357A76" w14:textId="77777777" w:rsidR="00111222" w:rsidRPr="009D518C" w:rsidRDefault="00111222" w:rsidP="00111222">
          <w:pPr>
            <w:tabs>
              <w:tab w:val="center" w:pos="4536"/>
              <w:tab w:val="right" w:pos="9072"/>
            </w:tabs>
            <w:rPr>
              <w:rFonts w:ascii="Times New Roman" w:eastAsia="Century Gothic" w:hAnsi="Times New Roman" w:cs="Times New Roman"/>
            </w:rPr>
          </w:pPr>
        </w:p>
      </w:tc>
      <w:tc>
        <w:tcPr>
          <w:tcW w:w="1559" w:type="dxa"/>
        </w:tcPr>
        <w:p w14:paraId="1FA7FF93" w14:textId="77777777" w:rsidR="00111222" w:rsidRPr="009D518C" w:rsidRDefault="00111222" w:rsidP="0011122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0B0463E0" w14:textId="3F7392F8" w:rsidR="00111222" w:rsidRPr="009D518C" w:rsidRDefault="0075339C" w:rsidP="00111222">
          <w:pPr>
            <w:tabs>
              <w:tab w:val="center" w:pos="4536"/>
              <w:tab w:val="right" w:pos="9072"/>
            </w:tabs>
            <w:rPr>
              <w:rFonts w:ascii="Times New Roman" w:eastAsia="Century Gothic" w:hAnsi="Times New Roman" w:cs="Times New Roman"/>
              <w:sz w:val="20"/>
              <w:szCs w:val="20"/>
            </w:rPr>
          </w:pPr>
          <w:r w:rsidRPr="0075339C">
            <w:rPr>
              <w:rFonts w:ascii="Times New Roman" w:eastAsia="Century Gothic" w:hAnsi="Times New Roman" w:cs="Times New Roman"/>
              <w:sz w:val="20"/>
              <w:szCs w:val="20"/>
            </w:rPr>
            <w:fldChar w:fldCharType="begin"/>
          </w:r>
          <w:r w:rsidRPr="0075339C">
            <w:rPr>
              <w:rFonts w:ascii="Times New Roman" w:eastAsia="Century Gothic" w:hAnsi="Times New Roman" w:cs="Times New Roman"/>
              <w:sz w:val="20"/>
              <w:szCs w:val="20"/>
            </w:rPr>
            <w:instrText>PAGE   \* MERGEFORMAT</w:instrText>
          </w:r>
          <w:r w:rsidRPr="0075339C">
            <w:rPr>
              <w:rFonts w:ascii="Times New Roman" w:eastAsia="Century Gothic" w:hAnsi="Times New Roman" w:cs="Times New Roman"/>
              <w:sz w:val="20"/>
              <w:szCs w:val="20"/>
            </w:rPr>
            <w:fldChar w:fldCharType="separate"/>
          </w:r>
          <w:r w:rsidR="000C32E6">
            <w:rPr>
              <w:rFonts w:ascii="Times New Roman" w:eastAsia="Century Gothic" w:hAnsi="Times New Roman" w:cs="Times New Roman"/>
              <w:noProof/>
              <w:sz w:val="20"/>
              <w:szCs w:val="20"/>
            </w:rPr>
            <w:t>1</w:t>
          </w:r>
          <w:r w:rsidRPr="0075339C">
            <w:rPr>
              <w:rFonts w:ascii="Times New Roman" w:eastAsia="Century Gothic" w:hAnsi="Times New Roman" w:cs="Times New Roman"/>
              <w:sz w:val="20"/>
              <w:szCs w:val="20"/>
            </w:rPr>
            <w:fldChar w:fldCharType="end"/>
          </w:r>
          <w:r w:rsidR="00111222" w:rsidRPr="009D518C">
            <w:rPr>
              <w:rFonts w:ascii="Times New Roman" w:eastAsia="Century Gothic" w:hAnsi="Times New Roman" w:cs="Times New Roman"/>
              <w:sz w:val="20"/>
              <w:szCs w:val="20"/>
            </w:rPr>
            <w:t>/</w:t>
          </w:r>
          <w:r w:rsidR="00111222">
            <w:rPr>
              <w:rFonts w:ascii="Times New Roman" w:eastAsia="Century Gothic" w:hAnsi="Times New Roman" w:cs="Times New Roman"/>
              <w:sz w:val="20"/>
              <w:szCs w:val="20"/>
            </w:rPr>
            <w:t>2</w:t>
          </w:r>
        </w:p>
      </w:tc>
    </w:tr>
  </w:tbl>
  <w:p w14:paraId="0AF46189"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80CA" w14:textId="77777777" w:rsidR="000C32E6" w:rsidRDefault="000C32E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02743"/>
    <w:multiLevelType w:val="hybridMultilevel"/>
    <w:tmpl w:val="D09EE6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1095198"/>
    <w:multiLevelType w:val="hybridMultilevel"/>
    <w:tmpl w:val="F49E086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CC8030E"/>
    <w:multiLevelType w:val="hybridMultilevel"/>
    <w:tmpl w:val="D44AD25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F97158A"/>
    <w:multiLevelType w:val="hybridMultilevel"/>
    <w:tmpl w:val="14706F1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B1594"/>
    <w:rsid w:val="000C32E6"/>
    <w:rsid w:val="000D0185"/>
    <w:rsid w:val="000D099D"/>
    <w:rsid w:val="000F6441"/>
    <w:rsid w:val="00111222"/>
    <w:rsid w:val="001114D5"/>
    <w:rsid w:val="001200EC"/>
    <w:rsid w:val="001428B7"/>
    <w:rsid w:val="001541CC"/>
    <w:rsid w:val="001748AB"/>
    <w:rsid w:val="00187C1C"/>
    <w:rsid w:val="00193387"/>
    <w:rsid w:val="00235058"/>
    <w:rsid w:val="002B055D"/>
    <w:rsid w:val="002B1AA3"/>
    <w:rsid w:val="002B4D40"/>
    <w:rsid w:val="002C7465"/>
    <w:rsid w:val="002D0787"/>
    <w:rsid w:val="00324713"/>
    <w:rsid w:val="00346E9D"/>
    <w:rsid w:val="00365BD4"/>
    <w:rsid w:val="003866D9"/>
    <w:rsid w:val="003A5F2F"/>
    <w:rsid w:val="003F12AA"/>
    <w:rsid w:val="003F4585"/>
    <w:rsid w:val="003F7122"/>
    <w:rsid w:val="00404B0E"/>
    <w:rsid w:val="0041644D"/>
    <w:rsid w:val="00425865"/>
    <w:rsid w:val="00430D7F"/>
    <w:rsid w:val="00495F75"/>
    <w:rsid w:val="004F106E"/>
    <w:rsid w:val="00527442"/>
    <w:rsid w:val="005279E2"/>
    <w:rsid w:val="00535C67"/>
    <w:rsid w:val="00545817"/>
    <w:rsid w:val="00566AB2"/>
    <w:rsid w:val="0056765E"/>
    <w:rsid w:val="00573211"/>
    <w:rsid w:val="005743CB"/>
    <w:rsid w:val="00585293"/>
    <w:rsid w:val="005A3336"/>
    <w:rsid w:val="005B0B33"/>
    <w:rsid w:val="006009A4"/>
    <w:rsid w:val="006345B7"/>
    <w:rsid w:val="00666D1B"/>
    <w:rsid w:val="00676AFE"/>
    <w:rsid w:val="00681CE2"/>
    <w:rsid w:val="006A26AF"/>
    <w:rsid w:val="007058F8"/>
    <w:rsid w:val="00711D1C"/>
    <w:rsid w:val="00726D93"/>
    <w:rsid w:val="0074043D"/>
    <w:rsid w:val="00751100"/>
    <w:rsid w:val="0075339C"/>
    <w:rsid w:val="00763487"/>
    <w:rsid w:val="007A7AE7"/>
    <w:rsid w:val="007B1119"/>
    <w:rsid w:val="007C6007"/>
    <w:rsid w:val="007D4707"/>
    <w:rsid w:val="007E6762"/>
    <w:rsid w:val="00810718"/>
    <w:rsid w:val="0083091E"/>
    <w:rsid w:val="008505B0"/>
    <w:rsid w:val="00866180"/>
    <w:rsid w:val="008B55B6"/>
    <w:rsid w:val="008C0235"/>
    <w:rsid w:val="008D0B4D"/>
    <w:rsid w:val="008E513A"/>
    <w:rsid w:val="008F2C0E"/>
    <w:rsid w:val="008F4CB9"/>
    <w:rsid w:val="009106AC"/>
    <w:rsid w:val="009124CB"/>
    <w:rsid w:val="0092286B"/>
    <w:rsid w:val="00956CFB"/>
    <w:rsid w:val="00964742"/>
    <w:rsid w:val="009A10B3"/>
    <w:rsid w:val="009D0E5D"/>
    <w:rsid w:val="009D7B59"/>
    <w:rsid w:val="00A243F2"/>
    <w:rsid w:val="00A27C7D"/>
    <w:rsid w:val="00A55F36"/>
    <w:rsid w:val="00A7734E"/>
    <w:rsid w:val="00A806E5"/>
    <w:rsid w:val="00A8754C"/>
    <w:rsid w:val="00A915CF"/>
    <w:rsid w:val="00AB106E"/>
    <w:rsid w:val="00AD5212"/>
    <w:rsid w:val="00AF2866"/>
    <w:rsid w:val="00AF5807"/>
    <w:rsid w:val="00AF6433"/>
    <w:rsid w:val="00B10006"/>
    <w:rsid w:val="00B30BF4"/>
    <w:rsid w:val="00B43430"/>
    <w:rsid w:val="00BA0371"/>
    <w:rsid w:val="00BA2659"/>
    <w:rsid w:val="00BB3D54"/>
    <w:rsid w:val="00BE2C5A"/>
    <w:rsid w:val="00C12273"/>
    <w:rsid w:val="00C600B8"/>
    <w:rsid w:val="00C709DA"/>
    <w:rsid w:val="00C87F9D"/>
    <w:rsid w:val="00C960B6"/>
    <w:rsid w:val="00CD192A"/>
    <w:rsid w:val="00D23783"/>
    <w:rsid w:val="00D37207"/>
    <w:rsid w:val="00D51770"/>
    <w:rsid w:val="00D66CE7"/>
    <w:rsid w:val="00D8408E"/>
    <w:rsid w:val="00D9059E"/>
    <w:rsid w:val="00D957B5"/>
    <w:rsid w:val="00DC1DB2"/>
    <w:rsid w:val="00DF2C8D"/>
    <w:rsid w:val="00E04784"/>
    <w:rsid w:val="00EA2E3B"/>
    <w:rsid w:val="00EA3E8F"/>
    <w:rsid w:val="00ED3A78"/>
    <w:rsid w:val="00F14581"/>
    <w:rsid w:val="00F547DE"/>
    <w:rsid w:val="00F548B3"/>
    <w:rsid w:val="00F95D0C"/>
    <w:rsid w:val="00FA1158"/>
    <w:rsid w:val="00FB19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19E5E0"/>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365BD4"/>
    <w:rPr>
      <w:b/>
      <w:bCs/>
    </w:rPr>
  </w:style>
  <w:style w:type="character" w:styleId="AklamaBavurusu">
    <w:name w:val="annotation reference"/>
    <w:basedOn w:val="VarsaylanParagrafYazTipi"/>
    <w:uiPriority w:val="99"/>
    <w:semiHidden/>
    <w:unhideWhenUsed/>
    <w:rsid w:val="00C12273"/>
    <w:rPr>
      <w:sz w:val="16"/>
      <w:szCs w:val="16"/>
    </w:rPr>
  </w:style>
  <w:style w:type="paragraph" w:styleId="AklamaMetni">
    <w:name w:val="annotation text"/>
    <w:basedOn w:val="Normal"/>
    <w:link w:val="AklamaMetniChar"/>
    <w:uiPriority w:val="99"/>
    <w:semiHidden/>
    <w:unhideWhenUsed/>
    <w:rsid w:val="00C1227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12273"/>
    <w:rPr>
      <w:sz w:val="20"/>
      <w:szCs w:val="20"/>
    </w:rPr>
  </w:style>
  <w:style w:type="paragraph" w:styleId="AklamaKonusu">
    <w:name w:val="annotation subject"/>
    <w:basedOn w:val="AklamaMetni"/>
    <w:next w:val="AklamaMetni"/>
    <w:link w:val="AklamaKonusuChar"/>
    <w:uiPriority w:val="99"/>
    <w:semiHidden/>
    <w:unhideWhenUsed/>
    <w:rsid w:val="00C12273"/>
    <w:rPr>
      <w:b/>
      <w:bCs/>
    </w:rPr>
  </w:style>
  <w:style w:type="character" w:customStyle="1" w:styleId="AklamaKonusuChar">
    <w:name w:val="Açıklama Konusu Char"/>
    <w:basedOn w:val="AklamaMetniChar"/>
    <w:link w:val="AklamaKonusu"/>
    <w:uiPriority w:val="99"/>
    <w:semiHidden/>
    <w:rsid w:val="00C12273"/>
    <w:rPr>
      <w:b/>
      <w:bCs/>
      <w:sz w:val="20"/>
      <w:szCs w:val="20"/>
    </w:rPr>
  </w:style>
  <w:style w:type="paragraph" w:styleId="BalonMetni">
    <w:name w:val="Balloon Text"/>
    <w:basedOn w:val="Normal"/>
    <w:link w:val="BalonMetniChar"/>
    <w:uiPriority w:val="99"/>
    <w:semiHidden/>
    <w:unhideWhenUsed/>
    <w:rsid w:val="00C1227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122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16998025">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3B8D9-D728-43B9-A7CA-BE45FF63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488</Words>
  <Characters>2787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13</cp:revision>
  <dcterms:created xsi:type="dcterms:W3CDTF">2025-07-09T10:38:00Z</dcterms:created>
  <dcterms:modified xsi:type="dcterms:W3CDTF">2025-08-08T15:11:00Z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2c7c5977-8821-4bc0-b93c-7ab07a604d18</vt:lpwstr>
  </property>
</Properties>
</file>