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6074D706" w:rsidR="002D320E" w:rsidRPr="00213515" w:rsidRDefault="00495F75" w:rsidP="00E06ABD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213515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213515">
        <w:rPr>
          <w:rFonts w:ascii="Times New Roman" w:hAnsi="Times New Roman" w:cs="Times New Roman"/>
          <w:sz w:val="24"/>
          <w:szCs w:val="24"/>
        </w:rPr>
        <w:t xml:space="preserve"> </w:t>
      </w:r>
      <w:r w:rsidR="00BD5EC9">
        <w:rPr>
          <w:rFonts w:ascii="Times New Roman" w:hAnsi="Times New Roman" w:cs="Times New Roman"/>
          <w:sz w:val="24"/>
          <w:szCs w:val="24"/>
        </w:rPr>
        <w:t>Birim Personeli Görev Tanımı</w:t>
      </w:r>
    </w:p>
    <w:p w14:paraId="3081B240" w14:textId="3A0B94E7" w:rsidR="00495F75" w:rsidRPr="00213515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515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="0023770B" w:rsidRPr="0021351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BDCD4F2" w14:textId="1AFA014D" w:rsidR="00CC7E50" w:rsidRPr="00213515" w:rsidRDefault="00495F75" w:rsidP="00CC7E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213515">
        <w:rPr>
          <w:rFonts w:ascii="Times New Roman" w:hAnsi="Times New Roman" w:cs="Times New Roman"/>
          <w:sz w:val="24"/>
          <w:szCs w:val="24"/>
        </w:rPr>
        <w:t xml:space="preserve"> </w:t>
      </w:r>
      <w:r w:rsidR="00213515" w:rsidRPr="00213515">
        <w:rPr>
          <w:rFonts w:ascii="Times New Roman" w:hAnsi="Times New Roman" w:cs="Times New Roman"/>
          <w:sz w:val="24"/>
          <w:szCs w:val="24"/>
        </w:rPr>
        <w:t>Müdür Yardımcısı-Müdür</w:t>
      </w:r>
    </w:p>
    <w:p w14:paraId="55FB5C2B" w14:textId="13A82FA3" w:rsidR="00585293" w:rsidRPr="00213515" w:rsidRDefault="00585293" w:rsidP="00CC7E5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13515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3B4E502C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5185112B" wp14:editId="78F08CD6">
            <wp:extent cx="97556" cy="88392"/>
            <wp:effectExtent l="0" t="0" r="0" b="0"/>
            <wp:docPr id="2197" name="Picture 2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7" name="Picture 219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Merkezle ilgili yazışmaların düzenli bir şekilde yürütülmesi ve zamanında ilgili yerlere ulaşmasını sağlamak,</w:t>
      </w:r>
    </w:p>
    <w:p w14:paraId="46668558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F57F55D" wp14:editId="2C6CC1EF">
            <wp:extent cx="97556" cy="88392"/>
            <wp:effectExtent l="0" t="0" r="0" b="0"/>
            <wp:docPr id="2198" name="Picture 2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8" name="Picture 21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Elektronik Belge Yönetim Sistemi üzerinden Merkeze gelen ve giden evraklarla ilg</w:t>
      </w:r>
      <w:bookmarkStart w:id="0" w:name="_GoBack"/>
      <w:bookmarkEnd w:id="0"/>
      <w:r w:rsidRPr="00213515">
        <w:rPr>
          <w:rFonts w:ascii="Times New Roman" w:hAnsi="Times New Roman" w:cs="Times New Roman"/>
          <w:sz w:val="24"/>
          <w:szCs w:val="24"/>
        </w:rPr>
        <w:t>ili işlemleri zamanında yapmak ve sistemde uygun olarak saklamak,</w:t>
      </w:r>
    </w:p>
    <w:p w14:paraId="6616673E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358BCCC" wp14:editId="5E4FC92E">
            <wp:extent cx="97556" cy="88392"/>
            <wp:effectExtent l="0" t="0" r="0" b="0"/>
            <wp:docPr id="2199" name="Picture 2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9" name="Picture 219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Merkezle ilgili kurul çağrılarını ve kararlarını yazarak ilgililere duyurmak,</w:t>
      </w:r>
    </w:p>
    <w:p w14:paraId="0483B368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5E5D935" wp14:editId="4DCA8485">
            <wp:extent cx="97556" cy="91440"/>
            <wp:effectExtent l="0" t="0" r="0" b="0"/>
            <wp:docPr id="2200" name="Picture 2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0" name="Picture 22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Merkez elemanlarının izin, rapor ve görevlendirme ile ilgili yazışmaları yapmak, göreve başlama tarihleri ile ders telafi formlarını en kısa sürede dilekçeleri ile birlikte, resmi yazı ekinde ilgili birime ulaştırmak,</w:t>
      </w:r>
    </w:p>
    <w:p w14:paraId="4B865640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D4AB9FB" wp14:editId="66CDBFF4">
            <wp:extent cx="97556" cy="91440"/>
            <wp:effectExtent l="0" t="0" r="0" b="0"/>
            <wp:docPr id="2201" name="Picture 2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1" name="Picture 220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Eğitim-Öğretimle ilgili öğrenci listeleri, haftalık ders programları, ders görevlendirmeleri ve sınav Programlarının yazılmasında görevlilere yardımcı olmak, zamanında ilan edilmesi ve öğretim elemanlarına dağıtılmasını sağlamak,</w:t>
      </w:r>
    </w:p>
    <w:p w14:paraId="7BA7BB4D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7E49D186" wp14:editId="70F7F25F">
            <wp:extent cx="97556" cy="91440"/>
            <wp:effectExtent l="0" t="0" r="0" b="0"/>
            <wp:docPr id="2202" name="Picture 2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" name="Picture 220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Merkeze ait resmî belge ve bilgileri ilgisiz kişilere vermemek, gizliliğe önem vermek, işlemlerin </w:t>
      </w:r>
      <w:proofErr w:type="gramStart"/>
      <w:r w:rsidRPr="00213515">
        <w:rPr>
          <w:rFonts w:ascii="Times New Roman" w:hAnsi="Times New Roman" w:cs="Times New Roman"/>
          <w:sz w:val="24"/>
          <w:szCs w:val="24"/>
        </w:rPr>
        <w:t>doğru</w:t>
      </w:r>
      <w:proofErr w:type="gramEnd"/>
      <w:r w:rsidRPr="00213515">
        <w:rPr>
          <w:rFonts w:ascii="Times New Roman" w:hAnsi="Times New Roman" w:cs="Times New Roman"/>
          <w:sz w:val="24"/>
          <w:szCs w:val="24"/>
        </w:rPr>
        <w:t>, hızlı ve güvenilir bir şekilde sonuçlanması ilkesinden ayrılmamak,</w:t>
      </w:r>
    </w:p>
    <w:p w14:paraId="6CC961F2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731A078B" wp14:editId="48A04207">
            <wp:extent cx="97556" cy="91440"/>
            <wp:effectExtent l="0" t="0" r="0" b="0"/>
            <wp:docPr id="2203" name="Picture 2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" name="Picture 220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Personelle ilgili tüm verilerin bilgisayara yüklenmesini, güncellenmesini, izlenmesini ve bilgisayar ortamındaki kayıtların düzenli aralıklarla yedeklenmesini sağlamak,</w:t>
      </w:r>
    </w:p>
    <w:p w14:paraId="04BF6D30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4711DAFD" wp14:editId="130AEA97">
            <wp:extent cx="97556" cy="88392"/>
            <wp:effectExtent l="0" t="0" r="0" b="0"/>
            <wp:docPr id="2204" name="Picture 2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4" name="Picture 22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İlgili kanun maddeleri uyarınca Akademik ve idari personellerin kurum içi ve kurum dışı görevlendirme işlemlerini yürütmek,</w:t>
      </w:r>
    </w:p>
    <w:p w14:paraId="3ECC900C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4D64BB2" wp14:editId="4C229EEA">
            <wp:extent cx="97556" cy="88392"/>
            <wp:effectExtent l="0" t="0" r="0" b="0"/>
            <wp:docPr id="2205" name="Picture 2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" name="Picture 220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Konuyu/olayı/sorunu özümseyerek üst yöneticileri bilgilendirmek ve onların görüşlerini/kararlarını tam algılayarak işlem yapmak,</w:t>
      </w:r>
    </w:p>
    <w:p w14:paraId="48BEEC62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7375A23" wp14:editId="5189D677">
            <wp:extent cx="97556" cy="88392"/>
            <wp:effectExtent l="0" t="0" r="0" b="0"/>
            <wp:docPr id="2206" name="Picture 2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6" name="Picture 22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Üst amire, yapılan işler/işlemler konusunda bilgi vermek, yapılamayan işleri gerekçeleri ile birlikte açıklamak,</w:t>
      </w:r>
    </w:p>
    <w:p w14:paraId="5F7F4524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FF586B2" wp14:editId="793D30FA">
            <wp:extent cx="97556" cy="88392"/>
            <wp:effectExtent l="0" t="0" r="0" b="0"/>
            <wp:docPr id="2207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Öğrenci İşlerinde yürütülmekte olan işlerin zamanında ve doğru olarak yapılması için, gerekli iş akışlarını günlük, aylık ve yıllık olmak üzere düzenlemek,</w:t>
      </w:r>
    </w:p>
    <w:p w14:paraId="308C523E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B8CF09D" wp14:editId="28F79260">
            <wp:extent cx="97556" cy="88392"/>
            <wp:effectExtent l="0" t="0" r="0" b="0"/>
            <wp:docPr id="6" name="Picture 2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" name="Picture 220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Öğrenci işleri ile ilgili yazışmaları yapmak,</w:t>
      </w:r>
    </w:p>
    <w:p w14:paraId="123BD809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CB73076" wp14:editId="5ACAF290">
            <wp:extent cx="97556" cy="88392"/>
            <wp:effectExtent l="0" t="0" r="0" b="0"/>
            <wp:docPr id="7" name="Picture 2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6" name="Picture 22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Öğrencilerin ihtiyaç duydukları resmî belgeleri (öğrenci belgesi, transkript, ilgili makam yazısı vs.) hazırlamak,</w:t>
      </w:r>
    </w:p>
    <w:p w14:paraId="1CDB9E00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 wp14:anchorId="36C85408" wp14:editId="3E4C88F4">
            <wp:extent cx="97556" cy="88392"/>
            <wp:effectExtent l="0" t="0" r="0" b="0"/>
            <wp:docPr id="8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Akademik Takvimin oluşturulmasında görüş bildirmek, duyurulmasını ve uygulanmasını sağlamak,</w:t>
      </w:r>
    </w:p>
    <w:p w14:paraId="3049197A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192ECE83" wp14:editId="33B53136">
            <wp:extent cx="97556" cy="88392"/>
            <wp:effectExtent l="0" t="0" r="0" b="0"/>
            <wp:docPr id="21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Mezuniyet/Yeterlik Aşamasına gelen öğrencileri belirlemek,</w:t>
      </w:r>
    </w:p>
    <w:p w14:paraId="7F632EFD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492DB23E" wp14:editId="791BD541">
            <wp:extent cx="97556" cy="88392"/>
            <wp:effectExtent l="0" t="0" r="0" b="0"/>
            <wp:docPr id="11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Öğretim üyelerinin/görevlilerinin kullandıkları not giriş programı ile ilgili sözlü ve/veya yazılı yönelttikleri sorularını yanıtlamak, programın kullanılmasına ilişkin açıklamalar yapmak,</w:t>
      </w:r>
    </w:p>
    <w:p w14:paraId="1B0E9FAA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BD10B8F" wp14:editId="5DB54AFC">
            <wp:extent cx="97556" cy="88392"/>
            <wp:effectExtent l="0" t="0" r="0" b="0"/>
            <wp:docPr id="12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Kullanılan bilgisayar programındaki verileri kontrol etmek, oluşan hataları belirlemek ve düzeltmek, programın kullanım amacına göre geliştirilmesini sağlamak,</w:t>
      </w:r>
    </w:p>
    <w:p w14:paraId="1B100B0F" w14:textId="77777777" w:rsidR="00213515" w:rsidRPr="00213515" w:rsidRDefault="00213515" w:rsidP="00213515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F0A7DD1" wp14:editId="20896D5B">
            <wp:extent cx="97556" cy="88392"/>
            <wp:effectExtent l="0" t="0" r="0" b="0"/>
            <wp:docPr id="13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İşlemi biten evrakların elektronik ve gerektiğinde fiziksel ortamda </w:t>
      </w:r>
      <w:proofErr w:type="spellStart"/>
      <w:r w:rsidRPr="00213515">
        <w:rPr>
          <w:rFonts w:ascii="Times New Roman" w:hAnsi="Times New Roman" w:cs="Times New Roman"/>
          <w:sz w:val="24"/>
          <w:szCs w:val="24"/>
        </w:rPr>
        <w:t>klasörleme</w:t>
      </w:r>
      <w:proofErr w:type="spellEnd"/>
      <w:r w:rsidRPr="00213515">
        <w:rPr>
          <w:rFonts w:ascii="Times New Roman" w:hAnsi="Times New Roman" w:cs="Times New Roman"/>
          <w:sz w:val="24"/>
          <w:szCs w:val="24"/>
        </w:rPr>
        <w:t xml:space="preserve"> ve arşivleme işlemini yapmak,</w:t>
      </w:r>
    </w:p>
    <w:p w14:paraId="136138B6" w14:textId="77777777" w:rsidR="00E06ABD" w:rsidRPr="00213515" w:rsidRDefault="00E06ABD" w:rsidP="00E06ABD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5E9A17E6" wp14:editId="5893C4AB">
            <wp:extent cx="97556" cy="91440"/>
            <wp:effectExtent l="0" t="0" r="0" b="0"/>
            <wp:docPr id="36" name="Picture 2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0" name="Picture 22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Müdürün verdiği diğer görevleri yapmaktır.</w:t>
      </w:r>
    </w:p>
    <w:p w14:paraId="5A39291C" w14:textId="439D9D88" w:rsidR="00D839D5" w:rsidRPr="00213515" w:rsidRDefault="00D839D5" w:rsidP="00E90024">
      <w:pPr>
        <w:spacing w:before="24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515">
        <w:rPr>
          <w:rFonts w:ascii="Times New Roman" w:hAnsi="Times New Roman" w:cs="Times New Roman"/>
          <w:b/>
          <w:sz w:val="24"/>
          <w:szCs w:val="24"/>
        </w:rPr>
        <w:t>BİRİM PERSONELİ ÜNVANLAR</w:t>
      </w:r>
    </w:p>
    <w:p w14:paraId="762B1669" w14:textId="77777777" w:rsidR="00BD5EC9" w:rsidRPr="00584A08" w:rsidRDefault="00BD5EC9" w:rsidP="00584A08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Bilgisayar İşletmeni</w:t>
      </w:r>
    </w:p>
    <w:p w14:paraId="6E07B70C" w14:textId="77777777" w:rsidR="00BD5EC9" w:rsidRPr="00584A08" w:rsidRDefault="00BD5EC9" w:rsidP="00584A08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İşçi</w:t>
      </w:r>
    </w:p>
    <w:p w14:paraId="39063FC5" w14:textId="77777777" w:rsidR="00BD5EC9" w:rsidRPr="00584A08" w:rsidRDefault="00BD5EC9" w:rsidP="00584A08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Memur</w:t>
      </w:r>
    </w:p>
    <w:p w14:paraId="3FC93E82" w14:textId="77777777" w:rsidR="00BD5EC9" w:rsidRPr="00584A08" w:rsidRDefault="00BD5EC9" w:rsidP="00584A08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Şef</w:t>
      </w:r>
    </w:p>
    <w:p w14:paraId="266FE82E" w14:textId="77777777" w:rsidR="00BD5EC9" w:rsidRPr="00584A08" w:rsidRDefault="00BD5EC9" w:rsidP="00584A08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Veri Hazırlama ve Kontrol İşletmeni</w:t>
      </w:r>
    </w:p>
    <w:p w14:paraId="2452E960" w14:textId="4C3FFC5F" w:rsidR="007F2630" w:rsidRPr="00584A08" w:rsidRDefault="00BD5EC9" w:rsidP="00584A08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 xml:space="preserve">Sözleşmeli Personel </w:t>
      </w:r>
    </w:p>
    <w:p w14:paraId="05D1C4BC" w14:textId="77777777" w:rsidR="00584A08" w:rsidRDefault="00584A08" w:rsidP="00E90024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5DC89" w14:textId="2FF5DAA5" w:rsidR="000D0185" w:rsidRPr="00213515" w:rsidRDefault="000D0185" w:rsidP="00E9002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26C32C7D" w14:textId="77777777" w:rsidR="007F2630" w:rsidRPr="00213515" w:rsidRDefault="007F2630" w:rsidP="002135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9D6AE4D" wp14:editId="2BE999F7">
            <wp:extent cx="97556" cy="88392"/>
            <wp:effectExtent l="0" t="0" r="0" b="0"/>
            <wp:docPr id="14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657 Sayılı Devlet Memurları Kanunu</w:t>
      </w:r>
    </w:p>
    <w:p w14:paraId="288E7C92" w14:textId="77777777" w:rsidR="007F2630" w:rsidRPr="00213515" w:rsidRDefault="007F2630" w:rsidP="002135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BC451FA" wp14:editId="7589B4F7">
            <wp:extent cx="97556" cy="88392"/>
            <wp:effectExtent l="0" t="0" r="0" b="0"/>
            <wp:docPr id="15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sz w:val="24"/>
          <w:szCs w:val="24"/>
        </w:rPr>
        <w:t xml:space="preserve"> 2547 Sayılı Yükseköğretim Kanunu</w:t>
      </w:r>
    </w:p>
    <w:p w14:paraId="7493922E" w14:textId="77777777" w:rsidR="00213515" w:rsidRPr="00213515" w:rsidRDefault="00E2448E" w:rsidP="00213515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B6A51E6">
          <v:shape id="Picture 2207" o:spid="_x0000_i1028" type="#_x0000_t75" style="width:7.5pt;height:6.75pt;visibility:visible;mso-wrap-style:square" o:bullet="t">
            <v:imagedata r:id="rId16" o:title=""/>
          </v:shape>
        </w:pict>
      </w:r>
      <w:r w:rsidR="007F2630" w:rsidRPr="00213515">
        <w:rPr>
          <w:rFonts w:ascii="Times New Roman" w:hAnsi="Times New Roman" w:cs="Times New Roman"/>
          <w:sz w:val="24"/>
          <w:szCs w:val="24"/>
        </w:rPr>
        <w:t xml:space="preserve"> </w:t>
      </w:r>
      <w:r w:rsidR="007F2630" w:rsidRPr="00213515">
        <w:rPr>
          <w:rFonts w:ascii="Times New Roman" w:hAnsi="Times New Roman" w:cs="Times New Roman"/>
          <w:bCs/>
          <w:sz w:val="24"/>
          <w:szCs w:val="24"/>
        </w:rPr>
        <w:t>İlgili Kanun, Tüzük, Yönetmelik ve Yönergeler</w:t>
      </w:r>
    </w:p>
    <w:p w14:paraId="7E05A946" w14:textId="75B7AE81" w:rsidR="00213515" w:rsidRPr="00213515" w:rsidRDefault="00213515" w:rsidP="00213515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21351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A3BD752" wp14:editId="24C0260E">
            <wp:extent cx="97556" cy="88392"/>
            <wp:effectExtent l="0" t="0" r="0" b="0"/>
            <wp:docPr id="17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3515">
        <w:rPr>
          <w:rFonts w:ascii="Times New Roman" w:hAnsi="Times New Roman" w:cs="Times New Roman"/>
          <w:noProof/>
          <w:sz w:val="24"/>
          <w:szCs w:val="24"/>
        </w:rPr>
        <w:t xml:space="preserve"> Resmi Yazışmalarda Uygulanacak Usul ve Esaslar </w:t>
      </w:r>
    </w:p>
    <w:p w14:paraId="28F9F44A" w14:textId="77777777" w:rsidR="00213515" w:rsidRPr="00213515" w:rsidRDefault="00213515" w:rsidP="007F263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915EC2B" w14:textId="5EEE5690" w:rsidR="002D320E" w:rsidRPr="00213515" w:rsidRDefault="002D320E" w:rsidP="007F2630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</w:p>
    <w:sectPr w:rsidR="002D320E" w:rsidRPr="00213515" w:rsidSect="00E06ABD">
      <w:headerReference w:type="default" r:id="rId17"/>
      <w:footerReference w:type="default" r:id="rId18"/>
      <w:pgSz w:w="11906" w:h="16838"/>
      <w:pgMar w:top="1418" w:right="99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557A67" w14:textId="77777777" w:rsidR="005B2268" w:rsidRDefault="005B2268" w:rsidP="00495F75">
      <w:pPr>
        <w:spacing w:after="0" w:line="240" w:lineRule="auto"/>
      </w:pPr>
      <w:r>
        <w:separator/>
      </w:r>
    </w:p>
  </w:endnote>
  <w:endnote w:type="continuationSeparator" w:id="0">
    <w:p w14:paraId="29DE4D21" w14:textId="77777777" w:rsidR="005B2268" w:rsidRDefault="005B2268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87D28" w14:textId="77777777" w:rsidR="005B2268" w:rsidRDefault="005B2268" w:rsidP="00495F75">
      <w:pPr>
        <w:spacing w:after="0" w:line="240" w:lineRule="auto"/>
      </w:pPr>
      <w:r>
        <w:separator/>
      </w:r>
    </w:p>
  </w:footnote>
  <w:footnote w:type="continuationSeparator" w:id="0">
    <w:p w14:paraId="772D69D5" w14:textId="77777777" w:rsidR="005B2268" w:rsidRDefault="005B2268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E63716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E63716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E63716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E63716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1110BA4" w14:textId="16F86B1F" w:rsidR="007F2630" w:rsidRPr="00E63716" w:rsidRDefault="007F2630" w:rsidP="007F2630">
          <w:pPr>
            <w:ind w:left="622" w:right="612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E63716">
            <w:rPr>
              <w:rFonts w:ascii="Times New Roman" w:hAnsi="Times New Roman" w:cs="Times New Roman"/>
              <w:b/>
              <w:sz w:val="24"/>
            </w:rPr>
            <w:t>Türkçe Öğretimi Uygulama ve Araştırma Merkezi Müdürlüğü</w:t>
          </w:r>
        </w:p>
        <w:p w14:paraId="2B51D834" w14:textId="01E01B6F" w:rsidR="00B90E35" w:rsidRPr="00F827EC" w:rsidRDefault="007F2630" w:rsidP="007F2630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E63716">
            <w:rPr>
              <w:rFonts w:ascii="Times New Roman" w:hAnsi="Times New Roman" w:cs="Times New Roman"/>
              <w:b/>
              <w:sz w:val="24"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7D3AF27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E2448E">
            <w:rPr>
              <w:rFonts w:ascii="Times New Roman" w:eastAsia="Century Gothic" w:hAnsi="Times New Roman" w:cs="Times New Roman"/>
              <w:sz w:val="20"/>
              <w:szCs w:val="20"/>
            </w:rPr>
            <w:t>242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8D3560E" w:rsidR="00B90E35" w:rsidRPr="009D518C" w:rsidRDefault="00E2448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31.10.2024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54D0A9DB" w:rsidR="00B90E35" w:rsidRPr="009D518C" w:rsidRDefault="00E2448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22.08.2025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1F3B8D3" w:rsidR="00B90E35" w:rsidRPr="009D518C" w:rsidRDefault="00E2448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433533CD" w:rsidR="00B90E35" w:rsidRPr="009D518C" w:rsidRDefault="002661F3" w:rsidP="00E06AB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6371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F2630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E06ABD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24pt;height:21.75pt;visibility:visible;mso-wrap-style:square" o:bullet="t">
        <v:imagedata r:id="rId1" o:title=""/>
      </v:shape>
    </w:pict>
  </w:numPicBullet>
  <w:numPicBullet w:numPicBulletId="1">
    <w:pict>
      <v:shape id="_x0000_i1084" type="#_x0000_t75" style="width:24pt;height:21.75pt;visibility:visible;mso-wrap-style:square" o:bullet="t">
        <v:imagedata r:id="rId2" o:title=""/>
      </v:shape>
    </w:pict>
  </w:numPicBullet>
  <w:numPicBullet w:numPicBulletId="2">
    <w:pict>
      <v:shape id="_x0000_i1085" type="#_x0000_t75" style="width:24pt;height:21.75pt;visibility:visible;mso-wrap-style:square" o:bullet="t">
        <v:imagedata r:id="rId3" o:title=""/>
      </v:shape>
    </w:pict>
  </w:numPicBullet>
  <w:abstractNum w:abstractNumId="0" w15:restartNumberingAfterBreak="0">
    <w:nsid w:val="02860A39"/>
    <w:multiLevelType w:val="hybridMultilevel"/>
    <w:tmpl w:val="9C5AB4B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36464"/>
    <w:multiLevelType w:val="hybridMultilevel"/>
    <w:tmpl w:val="495E3160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7C37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1E7F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8E75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0EC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8243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1CD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A4F3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90C7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7834CB8"/>
    <w:multiLevelType w:val="hybridMultilevel"/>
    <w:tmpl w:val="F60E116C"/>
    <w:lvl w:ilvl="0" w:tplc="A880A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7C37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1E7F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8E75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0EC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8243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1CD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A4F3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90C7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065C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3515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4A08"/>
    <w:rsid w:val="00585293"/>
    <w:rsid w:val="005A3336"/>
    <w:rsid w:val="005A3D9D"/>
    <w:rsid w:val="005B0B33"/>
    <w:rsid w:val="005B2268"/>
    <w:rsid w:val="005C4805"/>
    <w:rsid w:val="005F6234"/>
    <w:rsid w:val="006009A4"/>
    <w:rsid w:val="006106F7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7F2630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510B4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BD5EC9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06ABD"/>
    <w:rsid w:val="00E10CDF"/>
    <w:rsid w:val="00E21287"/>
    <w:rsid w:val="00E2448E"/>
    <w:rsid w:val="00E352EB"/>
    <w:rsid w:val="00E63716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g"/><Relationship Id="rId5" Type="http://schemas.openxmlformats.org/officeDocument/2006/relationships/webSettings" Target="webSettings.xml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BD2A6-6D36-4B09-AB5D-36AC37C7B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2025-08-22T09:49:00Z</dcterms:created>
  <dcterms:modified xsi:type="dcterms:W3CDTF">2025-08-22T12:04:00Z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