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2CD7E3" w14:textId="77777777" w:rsidR="003B08FA" w:rsidRPr="00E12E1F" w:rsidRDefault="003B08FA" w:rsidP="004D4192">
      <w:pPr>
        <w:spacing w:after="120" w:line="360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b/>
          <w:sz w:val="24"/>
          <w:szCs w:val="24"/>
        </w:rPr>
        <w:t>GÖREV TANIMI:</w:t>
      </w:r>
      <w:r w:rsidRPr="00E12E1F">
        <w:rPr>
          <w:rFonts w:ascii="Times New Roman" w:hAnsi="Times New Roman" w:cs="Times New Roman"/>
          <w:sz w:val="24"/>
          <w:szCs w:val="24"/>
        </w:rPr>
        <w:t xml:space="preserve"> DAİRE BAŞKANI </w:t>
      </w:r>
    </w:p>
    <w:p w14:paraId="706309A3" w14:textId="77777777" w:rsidR="003B08FA" w:rsidRPr="00E12E1F" w:rsidRDefault="003B08FA" w:rsidP="004D4192">
      <w:pPr>
        <w:spacing w:after="120" w:line="360" w:lineRule="auto"/>
        <w:ind w:left="-5" w:hanging="1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b/>
          <w:sz w:val="24"/>
          <w:szCs w:val="24"/>
        </w:rPr>
        <w:t>KURUM İÇİNDEKİ YERİ</w:t>
      </w:r>
      <w:r w:rsidRPr="00E12E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759AD1" w14:textId="2E6EFA18" w:rsidR="003B08FA" w:rsidRPr="00E12E1F" w:rsidRDefault="003B08FA" w:rsidP="004D4192">
      <w:pPr>
        <w:spacing w:after="120" w:line="360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b/>
          <w:sz w:val="24"/>
          <w:szCs w:val="24"/>
        </w:rPr>
        <w:t>Üst Makam:</w:t>
      </w:r>
      <w:r w:rsidRPr="00E12E1F">
        <w:rPr>
          <w:rFonts w:ascii="Times New Roman" w:hAnsi="Times New Roman" w:cs="Times New Roman"/>
          <w:sz w:val="24"/>
          <w:szCs w:val="24"/>
        </w:rPr>
        <w:t xml:space="preserve"> Genel Sekreter-Rektör Yardımcısı-Rektör </w:t>
      </w:r>
    </w:p>
    <w:p w14:paraId="2D56F40B" w14:textId="28618D28" w:rsidR="003B08FA" w:rsidRDefault="003B08FA" w:rsidP="004D4192">
      <w:pPr>
        <w:spacing w:after="120" w:line="360" w:lineRule="auto"/>
        <w:ind w:left="-5" w:hanging="10"/>
        <w:rPr>
          <w:rFonts w:ascii="Times New Roman" w:hAnsi="Times New Roman" w:cs="Times New Roman"/>
          <w:b/>
          <w:sz w:val="24"/>
          <w:szCs w:val="24"/>
        </w:rPr>
      </w:pPr>
      <w:r w:rsidRPr="00E12E1F">
        <w:rPr>
          <w:rFonts w:ascii="Times New Roman" w:hAnsi="Times New Roman" w:cs="Times New Roman"/>
          <w:b/>
          <w:sz w:val="24"/>
          <w:szCs w:val="24"/>
        </w:rPr>
        <w:t xml:space="preserve">GÖREV, YETKİ VE SORUMLULUKLARI </w:t>
      </w:r>
    </w:p>
    <w:p w14:paraId="64DB0887" w14:textId="77777777" w:rsidR="00980DB7" w:rsidRPr="00980DB7" w:rsidRDefault="00980DB7" w:rsidP="004D4192">
      <w:pPr>
        <w:numPr>
          <w:ilvl w:val="0"/>
          <w:numId w:val="8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80DB7">
        <w:rPr>
          <w:rFonts w:ascii="Times New Roman" w:eastAsia="Times New Roman" w:hAnsi="Times New Roman" w:cs="Times New Roman"/>
          <w:sz w:val="24"/>
          <w:szCs w:val="24"/>
          <w:lang w:eastAsia="tr-TR"/>
        </w:rPr>
        <w:t>Başkanlığı yönetir; yeterli sayı ve nitelikte personel istihdamını, personelin eğitimi ve yetiştirilmesini sağlayacak çalışmaları yürütür.</w:t>
      </w:r>
    </w:p>
    <w:p w14:paraId="41E30054" w14:textId="77777777" w:rsidR="00980DB7" w:rsidRPr="00980DB7" w:rsidRDefault="00980DB7" w:rsidP="004D4192">
      <w:pPr>
        <w:numPr>
          <w:ilvl w:val="0"/>
          <w:numId w:val="8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80DB7">
        <w:rPr>
          <w:rFonts w:ascii="Times New Roman" w:eastAsia="Times New Roman" w:hAnsi="Times New Roman" w:cs="Times New Roman"/>
          <w:sz w:val="24"/>
          <w:szCs w:val="24"/>
          <w:lang w:eastAsia="tr-TR"/>
        </w:rPr>
        <w:t>Başkanlık birimlerinin görev dağılımını yapar; hizmetlerin etkili, süratli ve verimli bir şekilde sunulmasını sağlar.</w:t>
      </w:r>
    </w:p>
    <w:p w14:paraId="3C9075D3" w14:textId="77777777" w:rsidR="00980DB7" w:rsidRPr="00980DB7" w:rsidRDefault="00980DB7" w:rsidP="004D4192">
      <w:pPr>
        <w:numPr>
          <w:ilvl w:val="0"/>
          <w:numId w:val="8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80DB7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Üniversitenin stratejik yönetim ve planlama görevlerinin yürütülmesini sağlar.</w:t>
      </w:r>
    </w:p>
    <w:p w14:paraId="0D04FB4B" w14:textId="77777777" w:rsidR="00980DB7" w:rsidRPr="00980DB7" w:rsidRDefault="00980DB7" w:rsidP="004D4192">
      <w:pPr>
        <w:numPr>
          <w:ilvl w:val="0"/>
          <w:numId w:val="8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80DB7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Üniversitenin performans ve kalite ölçütleri geliştirme faaliyetlerinin yürütülmesini sağlar.</w:t>
      </w:r>
    </w:p>
    <w:p w14:paraId="13292558" w14:textId="77777777" w:rsidR="00980DB7" w:rsidRPr="00980DB7" w:rsidRDefault="00980DB7" w:rsidP="004D4192">
      <w:pPr>
        <w:numPr>
          <w:ilvl w:val="0"/>
          <w:numId w:val="8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80DB7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Üniversitenin, izleyen iki yılın bütçe tahminlerini de içeren bütçesinin stratejik plan ve yıllık performans programına uygun olarak hazırlanmasını; idari faaliyetlerin uygunluğunun izlenmesi ve değerlendirilmesini sağlar.</w:t>
      </w:r>
    </w:p>
    <w:p w14:paraId="2C8A642E" w14:textId="77777777" w:rsidR="00980DB7" w:rsidRPr="00980DB7" w:rsidRDefault="00980DB7" w:rsidP="004D4192">
      <w:pPr>
        <w:numPr>
          <w:ilvl w:val="0"/>
          <w:numId w:val="8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80DB7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Üniversitenin yönetim bilgi sisteminin etkili ve verimli bir şekilde kurulması ve yönetilmesini sağlar.</w:t>
      </w:r>
    </w:p>
    <w:p w14:paraId="54320FED" w14:textId="77777777" w:rsidR="00980DB7" w:rsidRPr="00980DB7" w:rsidRDefault="00980DB7" w:rsidP="004D4192">
      <w:pPr>
        <w:numPr>
          <w:ilvl w:val="0"/>
          <w:numId w:val="8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80DB7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Üniversitenin iç kontrol sistemi çalışmalarında üst yönetici ve harcama yetkililerine danışmanlık ve bilgilendirme faaliyetlerini yürütür.</w:t>
      </w:r>
    </w:p>
    <w:p w14:paraId="1F99E16C" w14:textId="77777777" w:rsidR="00980DB7" w:rsidRPr="00980DB7" w:rsidRDefault="00980DB7" w:rsidP="004D4192">
      <w:pPr>
        <w:numPr>
          <w:ilvl w:val="0"/>
          <w:numId w:val="8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80DB7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Üniversitenin iç kontrol sisteminin harcama birimlerinde etkili şekilde uygulanmasını sağlayacak düzenlemeleri hazırlar ve üst yöneticinin onayına sunar.</w:t>
      </w:r>
    </w:p>
    <w:p w14:paraId="6D69BC68" w14:textId="77777777" w:rsidR="00980DB7" w:rsidRPr="00980DB7" w:rsidRDefault="00980DB7" w:rsidP="004D4192">
      <w:pPr>
        <w:numPr>
          <w:ilvl w:val="0"/>
          <w:numId w:val="8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80DB7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Üniversitenin mali hizmetlerinin saydam, planlı ve mevzuata ile üniversite amaçlarına uygun şekilde yürütülmesi için gerekli önlemleri alır.</w:t>
      </w:r>
    </w:p>
    <w:p w14:paraId="131BDAC4" w14:textId="0C6DC943" w:rsidR="005E7FF7" w:rsidRPr="00A47412" w:rsidRDefault="00980DB7" w:rsidP="004D4192">
      <w:pPr>
        <w:numPr>
          <w:ilvl w:val="0"/>
          <w:numId w:val="8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80DB7">
        <w:rPr>
          <w:rFonts w:ascii="Times New Roman" w:eastAsia="Times New Roman" w:hAnsi="Times New Roman" w:cs="Times New Roman"/>
          <w:sz w:val="24"/>
          <w:szCs w:val="24"/>
          <w:lang w:eastAsia="tr-TR"/>
        </w:rPr>
        <w:t>Rektör ve üst yönetim tarafından verilecek diğer görevleri yerine getirir</w:t>
      </w:r>
      <w:r w:rsidR="005E7FF7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4AA3F35F" w14:textId="77777777" w:rsidR="003B08FA" w:rsidRPr="00E12E1F" w:rsidRDefault="003B08FA" w:rsidP="003B08F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EBC6406" w14:textId="537A0A53" w:rsidR="003B08FA" w:rsidRPr="00E12E1F" w:rsidRDefault="003B08FA" w:rsidP="00980DB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12E1F">
        <w:rPr>
          <w:rFonts w:ascii="Times New Roman" w:hAnsi="Times New Roman" w:cs="Times New Roman"/>
          <w:b/>
          <w:sz w:val="24"/>
          <w:szCs w:val="24"/>
        </w:rPr>
        <w:t>GÖREVİN GEREKTİRDİĞİ NİTELİKLER</w:t>
      </w:r>
    </w:p>
    <w:p w14:paraId="30A2B430" w14:textId="6FD8FD5E" w:rsidR="00EA32D4" w:rsidRPr="00E12E1F" w:rsidRDefault="004261ED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4734 Sayılı Kamu İhale Kanunu</w:t>
      </w:r>
    </w:p>
    <w:p w14:paraId="104160E1" w14:textId="3E886673" w:rsidR="004261ED" w:rsidRPr="00E12E1F" w:rsidRDefault="004261ED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4735 Sayılı Kamu İhale Sözleşmeleri Kanunu</w:t>
      </w:r>
    </w:p>
    <w:p w14:paraId="11CF1070" w14:textId="315178AD" w:rsidR="00930299" w:rsidRPr="00E12E1F" w:rsidRDefault="00930299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657 Sayılı Devlet Memurları Kanunu</w:t>
      </w:r>
    </w:p>
    <w:p w14:paraId="1D8F5CE4" w14:textId="1FDF5991" w:rsidR="00930299" w:rsidRPr="00E12E1F" w:rsidRDefault="00930299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5018 Sayılı Kamu Mali Yönetimi ve Kontrol Kanunu</w:t>
      </w:r>
    </w:p>
    <w:p w14:paraId="567BC8C5" w14:textId="358CD38C" w:rsidR="00930299" w:rsidRPr="00E12E1F" w:rsidRDefault="00930299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lastRenderedPageBreak/>
        <w:t>Merkezi Yönetim Muhasebe Yönetmeliği</w:t>
      </w:r>
      <w:bookmarkStart w:id="0" w:name="_GoBack"/>
      <w:bookmarkEnd w:id="0"/>
    </w:p>
    <w:p w14:paraId="769C7973" w14:textId="7679BD36" w:rsidR="00930299" w:rsidRPr="00E12E1F" w:rsidRDefault="00930299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Merkezi Harcama Belgeleri Yönetmeliği</w:t>
      </w:r>
    </w:p>
    <w:p w14:paraId="375CC0AC" w14:textId="6B08E7C6" w:rsidR="00930299" w:rsidRPr="00E12E1F" w:rsidRDefault="00930299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6245 Sayılı Harcırah Kanunu</w:t>
      </w:r>
    </w:p>
    <w:p w14:paraId="4FB08A05" w14:textId="662A9B66" w:rsidR="00930299" w:rsidRPr="00E12E1F" w:rsidRDefault="00930299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5510 Sayılı Sosyal Sigortalar Kanunu</w:t>
      </w:r>
    </w:p>
    <w:p w14:paraId="737C67F4" w14:textId="107BDDDB" w:rsidR="00930299" w:rsidRPr="00E12E1F" w:rsidRDefault="00930299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Strateji Geliştirme Birimlerinin Çalışma Usul ve Esasları Hakkında Yönetmelik</w:t>
      </w:r>
    </w:p>
    <w:p w14:paraId="7AFAC544" w14:textId="581194F8" w:rsidR="00930299" w:rsidRPr="00E12E1F" w:rsidRDefault="00930299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İç Kontrol ve Ön Mali Kontrole İlişkin Usul ve Esaslar Hakkında Yönetmelik</w:t>
      </w:r>
    </w:p>
    <w:p w14:paraId="7E55F0DC" w14:textId="297654F8" w:rsidR="004261ED" w:rsidRPr="00E12E1F" w:rsidRDefault="004261ED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 xml:space="preserve">5436 Sayılı Kanun (Mali Yönetim ve Kontrol Reformları </w:t>
      </w:r>
      <w:proofErr w:type="spellStart"/>
      <w:r w:rsidRPr="00E12E1F">
        <w:rPr>
          <w:rFonts w:ascii="Times New Roman" w:hAnsi="Times New Roman" w:cs="Times New Roman"/>
          <w:sz w:val="24"/>
          <w:szCs w:val="24"/>
        </w:rPr>
        <w:t>Hk</w:t>
      </w:r>
      <w:proofErr w:type="spellEnd"/>
      <w:r w:rsidRPr="00E12E1F">
        <w:rPr>
          <w:rFonts w:ascii="Times New Roman" w:hAnsi="Times New Roman" w:cs="Times New Roman"/>
          <w:sz w:val="24"/>
          <w:szCs w:val="24"/>
        </w:rPr>
        <w:t>.)</w:t>
      </w:r>
    </w:p>
    <w:p w14:paraId="3BA66E75" w14:textId="1F04C998" w:rsidR="004261ED" w:rsidRPr="00E12E1F" w:rsidRDefault="004261ED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Taşınır Mal Yönetmeliği</w:t>
      </w:r>
    </w:p>
    <w:p w14:paraId="15B67C07" w14:textId="0316A5AB" w:rsidR="004261ED" w:rsidRPr="00E12E1F" w:rsidRDefault="004261ED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Harcama Yetkilileri Hakkında Genel Tebliğ</w:t>
      </w:r>
    </w:p>
    <w:p w14:paraId="2FB5528F" w14:textId="77777777" w:rsidR="00930299" w:rsidRPr="00E12E1F" w:rsidRDefault="004261ED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Faaliyet Raporları Genelgesi (Cumhurbaşkanlığı veya Bakanlıkça yayımlanan)</w:t>
      </w:r>
    </w:p>
    <w:p w14:paraId="77E4F24D" w14:textId="5006CB62" w:rsidR="004261ED" w:rsidRPr="00E12E1F" w:rsidRDefault="004261ED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Stratejik Planlama Kılavuzları (CB Strateji ve Bütçe Başkanlığı tarafından yayımlanan)</w:t>
      </w:r>
    </w:p>
    <w:p w14:paraId="48DEE7FB" w14:textId="5D889C27" w:rsidR="004261ED" w:rsidRPr="00E12E1F" w:rsidRDefault="004261ED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Resmî Yazışmalarda Uygulanacak Usul ve Esaslar Hakkında Yönetmelik</w:t>
      </w:r>
    </w:p>
    <w:p w14:paraId="5CDB5FF4" w14:textId="43ABFA6E" w:rsidR="004261ED" w:rsidRPr="00E12E1F" w:rsidRDefault="008E6BAD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 xml:space="preserve">2547 Sayılı </w:t>
      </w:r>
      <w:r w:rsidR="004261ED" w:rsidRPr="00E12E1F">
        <w:rPr>
          <w:rFonts w:ascii="Times New Roman" w:hAnsi="Times New Roman" w:cs="Times New Roman"/>
          <w:sz w:val="24"/>
          <w:szCs w:val="24"/>
        </w:rPr>
        <w:t xml:space="preserve">Yükseköğretim Kanunu </w:t>
      </w:r>
    </w:p>
    <w:p w14:paraId="1042F20C" w14:textId="37167584" w:rsidR="004261ED" w:rsidRPr="00E12E1F" w:rsidRDefault="004261ED" w:rsidP="003F7AE6">
      <w:pPr>
        <w:pStyle w:val="ListeParagraf"/>
        <w:numPr>
          <w:ilvl w:val="0"/>
          <w:numId w:val="9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 xml:space="preserve">Cumhurbaşkanlığı Kararnameleri (özellikle 1 ve 2 </w:t>
      </w:r>
      <w:proofErr w:type="spellStart"/>
      <w:r w:rsidRPr="00E12E1F">
        <w:rPr>
          <w:rFonts w:ascii="Times New Roman" w:hAnsi="Times New Roman" w:cs="Times New Roman"/>
          <w:sz w:val="24"/>
          <w:szCs w:val="24"/>
        </w:rPr>
        <w:t>no’lu</w:t>
      </w:r>
      <w:proofErr w:type="spellEnd"/>
      <w:r w:rsidRPr="00E12E1F">
        <w:rPr>
          <w:rFonts w:ascii="Times New Roman" w:hAnsi="Times New Roman" w:cs="Times New Roman"/>
          <w:sz w:val="24"/>
          <w:szCs w:val="24"/>
        </w:rPr>
        <w:t>)</w:t>
      </w:r>
    </w:p>
    <w:p w14:paraId="73A70A5D" w14:textId="77777777" w:rsidR="008E6BAD" w:rsidRDefault="008E6BAD" w:rsidP="008E6BAD">
      <w:pPr>
        <w:pStyle w:val="ListeParagraf"/>
        <w:rPr>
          <w:rFonts w:cstheme="minorHAnsi"/>
        </w:rPr>
      </w:pPr>
    </w:p>
    <w:sectPr w:rsidR="008E6BAD" w:rsidSect="003B08FA">
      <w:headerReference w:type="default" r:id="rId7"/>
      <w:footerReference w:type="default" r:id="rId8"/>
      <w:pgSz w:w="11906" w:h="16838"/>
      <w:pgMar w:top="1417" w:right="1417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5D303" w14:textId="77777777" w:rsidR="00DC56B3" w:rsidRDefault="00DC56B3" w:rsidP="003B08FA">
      <w:pPr>
        <w:spacing w:after="0" w:line="240" w:lineRule="auto"/>
      </w:pPr>
      <w:r>
        <w:separator/>
      </w:r>
    </w:p>
  </w:endnote>
  <w:endnote w:type="continuationSeparator" w:id="0">
    <w:p w14:paraId="4F531834" w14:textId="77777777" w:rsidR="00DC56B3" w:rsidRDefault="00DC56B3" w:rsidP="003B0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A4EFF" w14:textId="77777777" w:rsidR="003B08FA" w:rsidRDefault="003B08FA">
    <w:pPr>
      <w:pStyle w:val="AltBilgi"/>
    </w:pPr>
  </w:p>
  <w:p w14:paraId="446580C7" w14:textId="77777777" w:rsidR="003B08FA" w:rsidRDefault="003B08FA">
    <w:pPr>
      <w:pStyle w:val="AltBilgi"/>
    </w:pPr>
  </w:p>
  <w:p w14:paraId="050A1AC1" w14:textId="77777777" w:rsidR="003B08FA" w:rsidRDefault="003B08F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EAC92" w14:textId="77777777" w:rsidR="00DC56B3" w:rsidRDefault="00DC56B3" w:rsidP="003B08FA">
      <w:pPr>
        <w:spacing w:after="0" w:line="240" w:lineRule="auto"/>
      </w:pPr>
      <w:r>
        <w:separator/>
      </w:r>
    </w:p>
  </w:footnote>
  <w:footnote w:type="continuationSeparator" w:id="0">
    <w:p w14:paraId="1D2DD371" w14:textId="77777777" w:rsidR="00DC56B3" w:rsidRDefault="00DC56B3" w:rsidP="003B0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3B08FA" w14:paraId="6CE4AE6C" w14:textId="77777777" w:rsidTr="004A0ADA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320120FA" w14:textId="77777777" w:rsidR="003B08FA" w:rsidRDefault="003B08FA" w:rsidP="003B08FA">
          <w:pPr>
            <w:spacing w:line="259" w:lineRule="auto"/>
            <w:jc w:val="right"/>
          </w:pPr>
          <w:r>
            <w:rPr>
              <w:noProof/>
            </w:rPr>
            <w:drawing>
              <wp:inline distT="0" distB="0" distL="0" distR="0" wp14:anchorId="6E1CBBAE" wp14:editId="5F58EEDB">
                <wp:extent cx="853440" cy="827532"/>
                <wp:effectExtent l="0" t="0" r="0" b="0"/>
                <wp:docPr id="1" name="Picture 1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Picture 1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05AF41B" w14:textId="77777777" w:rsidR="003B08FA" w:rsidRPr="001F5AD3" w:rsidRDefault="003B08FA" w:rsidP="003B08FA">
          <w:pPr>
            <w:spacing w:line="259" w:lineRule="auto"/>
            <w:ind w:right="3"/>
            <w:jc w:val="center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b/>
            </w:rPr>
            <w:t xml:space="preserve"> </w:t>
          </w:r>
        </w:p>
        <w:p w14:paraId="6C53A61E" w14:textId="77777777" w:rsidR="003B08FA" w:rsidRPr="001F5AD3" w:rsidRDefault="003B08FA" w:rsidP="003B08FA">
          <w:pPr>
            <w:spacing w:after="22" w:line="259" w:lineRule="auto"/>
            <w:ind w:right="61"/>
            <w:jc w:val="center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b/>
            </w:rPr>
            <w:t xml:space="preserve">T.C. </w:t>
          </w:r>
        </w:p>
        <w:p w14:paraId="6018C5E8" w14:textId="77777777" w:rsidR="003B08FA" w:rsidRPr="001F5AD3" w:rsidRDefault="003B08FA" w:rsidP="003B08FA">
          <w:pPr>
            <w:spacing w:after="22" w:line="259" w:lineRule="auto"/>
            <w:ind w:right="63"/>
            <w:jc w:val="center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b/>
            </w:rPr>
            <w:t>KASTAMONU ÜNİVERSİTESİ</w:t>
          </w:r>
          <w:r w:rsidRPr="001F5AD3">
            <w:rPr>
              <w:rFonts w:ascii="Times New Roman" w:hAnsi="Times New Roman" w:cs="Times New Roman"/>
            </w:rPr>
            <w:t xml:space="preserve"> </w:t>
          </w:r>
        </w:p>
        <w:p w14:paraId="316D3C9C" w14:textId="77777777" w:rsidR="00077E0C" w:rsidRDefault="003B08FA" w:rsidP="003B08FA">
          <w:pPr>
            <w:spacing w:line="259" w:lineRule="auto"/>
            <w:ind w:left="599" w:right="552"/>
            <w:jc w:val="center"/>
            <w:rPr>
              <w:rFonts w:ascii="Times New Roman" w:hAnsi="Times New Roman" w:cs="Times New Roman"/>
              <w:b/>
            </w:rPr>
          </w:pPr>
          <w:r w:rsidRPr="001F5AD3">
            <w:rPr>
              <w:rFonts w:ascii="Times New Roman" w:hAnsi="Times New Roman" w:cs="Times New Roman"/>
              <w:b/>
            </w:rPr>
            <w:t xml:space="preserve">Strateji Geliştirme Daire Başkanlığı </w:t>
          </w:r>
        </w:p>
        <w:p w14:paraId="46BAF2A8" w14:textId="77777777" w:rsidR="003B08FA" w:rsidRPr="001F5AD3" w:rsidRDefault="003B08FA" w:rsidP="003B08FA">
          <w:pPr>
            <w:spacing w:line="259" w:lineRule="auto"/>
            <w:ind w:left="599" w:right="552"/>
            <w:jc w:val="center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b/>
            </w:rPr>
            <w:t>Görev Tanımı</w:t>
          </w:r>
          <w:r w:rsidRPr="001F5AD3">
            <w:rPr>
              <w:rFonts w:ascii="Times New Roman" w:hAnsi="Times New Roman" w:cs="Times New Roman"/>
            </w:rPr>
            <w:t xml:space="preserve"> </w:t>
          </w:r>
          <w:r w:rsidRPr="001F5AD3">
            <w:rPr>
              <w:rFonts w:ascii="Times New Roman" w:hAnsi="Times New Roman" w:cs="Times New Roman"/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CFBE389" w14:textId="77777777" w:rsidR="003B08FA" w:rsidRPr="001F5AD3" w:rsidRDefault="003B08FA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654C3B4" w14:textId="77777777" w:rsidR="003B08FA" w:rsidRPr="001F5AD3" w:rsidRDefault="003B08FA" w:rsidP="003B08FA">
          <w:pPr>
            <w:spacing w:line="259" w:lineRule="auto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sz w:val="20"/>
            </w:rPr>
            <w:t xml:space="preserve">KYS-GT-072 </w:t>
          </w:r>
        </w:p>
      </w:tc>
    </w:tr>
    <w:tr w:rsidR="003B08FA" w14:paraId="2627E489" w14:textId="77777777" w:rsidTr="004A0AD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C0463DE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F77EE39" w14:textId="77777777" w:rsidR="003B08FA" w:rsidRPr="001F5AD3" w:rsidRDefault="003B08FA" w:rsidP="003B08FA">
          <w:pPr>
            <w:spacing w:after="160" w:line="259" w:lineRule="auto"/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6FAF1D9" w14:textId="77777777" w:rsidR="003B08FA" w:rsidRPr="001F5AD3" w:rsidRDefault="003B08FA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41CF676" w14:textId="77777777" w:rsidR="003B08FA" w:rsidRPr="001F5AD3" w:rsidRDefault="003B08FA" w:rsidP="003B08FA">
          <w:pPr>
            <w:spacing w:line="259" w:lineRule="auto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sz w:val="20"/>
            </w:rPr>
            <w:t xml:space="preserve">05.07.2021 </w:t>
          </w:r>
        </w:p>
      </w:tc>
    </w:tr>
    <w:tr w:rsidR="003B08FA" w14:paraId="0E2CC229" w14:textId="77777777" w:rsidTr="004A0ADA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377232D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C8D5328" w14:textId="77777777" w:rsidR="003B08FA" w:rsidRPr="001F5AD3" w:rsidRDefault="003B08FA" w:rsidP="003B08FA">
          <w:pPr>
            <w:spacing w:after="160" w:line="259" w:lineRule="auto"/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4BC0F42" w14:textId="77777777" w:rsidR="003B08FA" w:rsidRPr="001F5AD3" w:rsidRDefault="00D4664A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</w:rPr>
            <w:t>Revizyon T</w:t>
          </w:r>
          <w:r w:rsidR="003B08FA" w:rsidRPr="001F5AD3">
            <w:rPr>
              <w:rFonts w:ascii="Times New Roman" w:hAnsi="Times New Roman" w:cs="Times New Roman"/>
              <w:sz w:val="20"/>
            </w:rPr>
            <w:t xml:space="preserve">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DA215D8" w14:textId="77777777" w:rsidR="003B08FA" w:rsidRPr="001F5AD3" w:rsidRDefault="00D4664A" w:rsidP="003B08FA">
          <w:pPr>
            <w:spacing w:line="259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</w:rPr>
            <w:t>17.04.2024</w:t>
          </w:r>
        </w:p>
      </w:tc>
    </w:tr>
    <w:tr w:rsidR="003B08FA" w14:paraId="4BBA6533" w14:textId="77777777" w:rsidTr="004A0ADA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6214555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56DAEB0" w14:textId="77777777" w:rsidR="003B08FA" w:rsidRPr="001F5AD3" w:rsidRDefault="003B08FA" w:rsidP="003B08FA">
          <w:pPr>
            <w:spacing w:after="160" w:line="259" w:lineRule="auto"/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BD3637C" w14:textId="77777777" w:rsidR="003B08FA" w:rsidRPr="001F5AD3" w:rsidRDefault="003B08FA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79C8C2C" w14:textId="77777777" w:rsidR="003B08FA" w:rsidRPr="001F5AD3" w:rsidRDefault="00D4664A" w:rsidP="003B08FA">
          <w:pPr>
            <w:spacing w:line="259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</w:rPr>
            <w:t>02</w:t>
          </w:r>
        </w:p>
      </w:tc>
    </w:tr>
    <w:tr w:rsidR="003B08FA" w14:paraId="05AC3766" w14:textId="77777777" w:rsidTr="004A0AD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8C9410D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BD15C4C" w14:textId="77777777" w:rsidR="003B08FA" w:rsidRPr="001F5AD3" w:rsidRDefault="003B08FA" w:rsidP="003B08FA">
          <w:pPr>
            <w:spacing w:after="160" w:line="259" w:lineRule="auto"/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9CEC1E0" w14:textId="77777777" w:rsidR="003B08FA" w:rsidRPr="001F5AD3" w:rsidRDefault="003B08FA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BF0885D" w14:textId="39034114" w:rsidR="003B08FA" w:rsidRPr="001F5AD3" w:rsidRDefault="003B08FA" w:rsidP="003B08FA">
          <w:pPr>
            <w:spacing w:line="259" w:lineRule="auto"/>
            <w:rPr>
              <w:rFonts w:ascii="Times New Roman" w:hAnsi="Times New Roman" w:cs="Times New Roman"/>
            </w:rPr>
          </w:pPr>
          <w:r w:rsidRPr="001739A5">
            <w:rPr>
              <w:rFonts w:ascii="Times New Roman" w:hAnsi="Times New Roman" w:cs="Times New Roman"/>
              <w:sz w:val="20"/>
            </w:rPr>
            <w:fldChar w:fldCharType="begin"/>
          </w:r>
          <w:r w:rsidRPr="001739A5">
            <w:rPr>
              <w:rFonts w:ascii="Times New Roman" w:hAnsi="Times New Roman" w:cs="Times New Roman"/>
              <w:sz w:val="20"/>
            </w:rPr>
            <w:instrText>PAGE   \* MERGEFORMAT</w:instrText>
          </w:r>
          <w:r w:rsidRPr="001739A5">
            <w:rPr>
              <w:rFonts w:ascii="Times New Roman" w:hAnsi="Times New Roman" w:cs="Times New Roman"/>
              <w:sz w:val="20"/>
            </w:rPr>
            <w:fldChar w:fldCharType="separate"/>
          </w:r>
          <w:r w:rsidR="004D4192">
            <w:rPr>
              <w:rFonts w:ascii="Times New Roman" w:hAnsi="Times New Roman" w:cs="Times New Roman"/>
              <w:noProof/>
              <w:sz w:val="20"/>
            </w:rPr>
            <w:t>1</w:t>
          </w:r>
          <w:r w:rsidRPr="001739A5">
            <w:rPr>
              <w:rFonts w:ascii="Times New Roman" w:hAnsi="Times New Roman" w:cs="Times New Roman"/>
              <w:sz w:val="20"/>
            </w:rPr>
            <w:fldChar w:fldCharType="end"/>
          </w:r>
          <w:r w:rsidR="004D4192">
            <w:rPr>
              <w:rFonts w:ascii="Times New Roman" w:hAnsi="Times New Roman" w:cs="Times New Roman"/>
              <w:sz w:val="20"/>
            </w:rPr>
            <w:t>/2</w:t>
          </w:r>
        </w:p>
      </w:tc>
    </w:tr>
  </w:tbl>
  <w:p w14:paraId="3AD5EED7" w14:textId="77777777" w:rsidR="003B08FA" w:rsidRDefault="003B08F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13B1"/>
    <w:multiLevelType w:val="hybridMultilevel"/>
    <w:tmpl w:val="60AE5784"/>
    <w:lvl w:ilvl="0" w:tplc="EB8602AE">
      <w:start w:val="1"/>
      <w:numFmt w:val="bullet"/>
      <w:lvlText w:val=""/>
      <w:lvlJc w:val="left"/>
      <w:pPr>
        <w:ind w:left="4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24AB2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38DC3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14179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94279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8CABD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D6219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78861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00A2C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EA4E68"/>
    <w:multiLevelType w:val="hybridMultilevel"/>
    <w:tmpl w:val="777A02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92C67"/>
    <w:multiLevelType w:val="hybridMultilevel"/>
    <w:tmpl w:val="4882FC7E"/>
    <w:lvl w:ilvl="0" w:tplc="39889DC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03787"/>
    <w:multiLevelType w:val="hybridMultilevel"/>
    <w:tmpl w:val="F1A013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E7420"/>
    <w:multiLevelType w:val="multilevel"/>
    <w:tmpl w:val="617E7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531386"/>
    <w:multiLevelType w:val="multilevel"/>
    <w:tmpl w:val="57DAA65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077A30"/>
    <w:multiLevelType w:val="hybridMultilevel"/>
    <w:tmpl w:val="A434C664"/>
    <w:lvl w:ilvl="0" w:tplc="39889DC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A20A1C"/>
    <w:multiLevelType w:val="hybridMultilevel"/>
    <w:tmpl w:val="201406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FA"/>
    <w:rsid w:val="0001312B"/>
    <w:rsid w:val="00042CAB"/>
    <w:rsid w:val="0007599E"/>
    <w:rsid w:val="00077E0C"/>
    <w:rsid w:val="003B08FA"/>
    <w:rsid w:val="003F7AE6"/>
    <w:rsid w:val="004261ED"/>
    <w:rsid w:val="00457F90"/>
    <w:rsid w:val="004D4192"/>
    <w:rsid w:val="005362A7"/>
    <w:rsid w:val="005E7FF7"/>
    <w:rsid w:val="00666FFA"/>
    <w:rsid w:val="00853B07"/>
    <w:rsid w:val="008E6BAD"/>
    <w:rsid w:val="00930299"/>
    <w:rsid w:val="00980DB7"/>
    <w:rsid w:val="00A47412"/>
    <w:rsid w:val="00AB1C0F"/>
    <w:rsid w:val="00C4598D"/>
    <w:rsid w:val="00D4664A"/>
    <w:rsid w:val="00D86055"/>
    <w:rsid w:val="00DB530A"/>
    <w:rsid w:val="00DC56B3"/>
    <w:rsid w:val="00E12E1F"/>
    <w:rsid w:val="00EA32D4"/>
    <w:rsid w:val="00E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17E61"/>
  <w15:chartTrackingRefBased/>
  <w15:docId w15:val="{EDA1D997-880B-4642-902D-48BF334D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8F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B0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08FA"/>
  </w:style>
  <w:style w:type="paragraph" w:styleId="AltBilgi">
    <w:name w:val="footer"/>
    <w:basedOn w:val="Normal"/>
    <w:link w:val="AltBilgiChar"/>
    <w:uiPriority w:val="99"/>
    <w:unhideWhenUsed/>
    <w:rsid w:val="003B0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08FA"/>
  </w:style>
  <w:style w:type="table" w:customStyle="1" w:styleId="TableGrid">
    <w:name w:val="TableGrid"/>
    <w:rsid w:val="003B08F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VarsaylanParagrafYazTipi"/>
    <w:rsid w:val="003B08FA"/>
  </w:style>
  <w:style w:type="character" w:customStyle="1" w:styleId="eop">
    <w:name w:val="eop"/>
    <w:basedOn w:val="VarsaylanParagrafYazTipi"/>
    <w:rsid w:val="003B08FA"/>
  </w:style>
  <w:style w:type="paragraph" w:styleId="ListeParagraf">
    <w:name w:val="List Paragraph"/>
    <w:basedOn w:val="Normal"/>
    <w:uiPriority w:val="34"/>
    <w:qFormat/>
    <w:rsid w:val="00930299"/>
    <w:pPr>
      <w:ind w:left="720"/>
      <w:contextualSpacing/>
    </w:pPr>
  </w:style>
  <w:style w:type="paragraph" w:styleId="AralkYok">
    <w:name w:val="No Spacing"/>
    <w:uiPriority w:val="1"/>
    <w:qFormat/>
    <w:rsid w:val="00A474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6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AVANOGLU</dc:creator>
  <cp:keywords/>
  <dc:description/>
  <cp:lastModifiedBy>KALITE KOORDINATORLUGU</cp:lastModifiedBy>
  <cp:revision>12</cp:revision>
  <dcterms:created xsi:type="dcterms:W3CDTF">2025-08-11T11:45:00Z</dcterms:created>
  <dcterms:modified xsi:type="dcterms:W3CDTF">2025-08-12T07:41:00Z</dcterms:modified>
</cp:coreProperties>
</file>