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E3BA8" w14:textId="22F5ED75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1D7CF3">
        <w:rPr>
          <w:rFonts w:ascii="Times New Roman" w:hAnsi="Times New Roman" w:cs="Times New Roman"/>
        </w:rPr>
        <w:t>Öğrenci Bilgi Sistemi Personeli Görev Tanımı</w:t>
      </w:r>
    </w:p>
    <w:p w14:paraId="020364CA" w14:textId="54CA84D7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1E5B49A4" w14:textId="1E4B961C" w:rsidR="00C8713B" w:rsidRPr="00DC1DB2" w:rsidRDefault="00495F75" w:rsidP="00C8713B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60D88">
        <w:rPr>
          <w:rFonts w:ascii="Times New Roman" w:hAnsi="Times New Roman" w:cs="Times New Roman"/>
          <w:b/>
        </w:rPr>
        <w:t>Üst Makam:</w:t>
      </w:r>
      <w:r w:rsidRPr="00DC1DB2">
        <w:rPr>
          <w:rFonts w:ascii="Times New Roman" w:hAnsi="Times New Roman" w:cs="Times New Roman"/>
        </w:rPr>
        <w:t xml:space="preserve"> </w:t>
      </w:r>
      <w:r w:rsidR="00C8713B">
        <w:rPr>
          <w:rFonts w:ascii="Times New Roman" w:eastAsia="Calibri" w:hAnsi="Times New Roman" w:cs="Times New Roman"/>
        </w:rPr>
        <w:t xml:space="preserve">Şube Müdürü- </w:t>
      </w:r>
      <w:r w:rsidR="00C8713B" w:rsidRPr="003D20BF">
        <w:rPr>
          <w:rFonts w:ascii="Times New Roman" w:eastAsia="Calibri" w:hAnsi="Times New Roman" w:cs="Times New Roman"/>
        </w:rPr>
        <w:t>Daire Başkanı</w:t>
      </w:r>
      <w:r w:rsidR="00C8713B">
        <w:rPr>
          <w:rFonts w:ascii="Times New Roman" w:eastAsia="Calibri" w:hAnsi="Times New Roman" w:cs="Times New Roman"/>
        </w:rPr>
        <w:t>-</w:t>
      </w:r>
      <w:r w:rsidR="00C8713B" w:rsidRPr="00553047">
        <w:rPr>
          <w:rFonts w:ascii="Times New Roman" w:eastAsia="Calibri" w:hAnsi="Times New Roman" w:cs="Times New Roman"/>
        </w:rPr>
        <w:t>Genel Sekreter-Rektör Yardımcısı-Rektö</w:t>
      </w:r>
      <w:r w:rsidR="00C8713B">
        <w:rPr>
          <w:rFonts w:ascii="Times New Roman" w:eastAsia="Calibri" w:hAnsi="Times New Roman" w:cs="Times New Roman"/>
        </w:rPr>
        <w:t>r</w:t>
      </w:r>
    </w:p>
    <w:p w14:paraId="7171B4CB" w14:textId="313D1435" w:rsidR="00F93857" w:rsidRPr="00F93857" w:rsidRDefault="00F93857" w:rsidP="00676AF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F93857">
        <w:rPr>
          <w:rFonts w:ascii="Times New Roman" w:hAnsi="Times New Roman" w:cs="Times New Roman"/>
          <w:b/>
          <w:bCs/>
        </w:rPr>
        <w:t>GÖREV, YETKİ VE SORUMLULUKLAR</w:t>
      </w:r>
    </w:p>
    <w:p w14:paraId="62139CF9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 Bilgi Sistemi (ÖBS) işlemlerini yürütmek ve takibini sağlamak.</w:t>
      </w:r>
    </w:p>
    <w:p w14:paraId="2579E12A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Yeni açılan akademik birimleri sisteme tanımlamak.</w:t>
      </w:r>
    </w:p>
    <w:p w14:paraId="4FBFC087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Bologna süreci ile ilgili işlemleri yürütmek (program sorumlusu ve akademik birim sorumlusu tanımlarını yapmak).</w:t>
      </w:r>
    </w:p>
    <w:p w14:paraId="0A49E4B2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Harç veri girişini ve borçlandırma işlemlerini gerçekleştirmek.</w:t>
      </w:r>
    </w:p>
    <w:p w14:paraId="4FD7387C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Yükseköğretim Bilgi Sisteminde (YÖKSİS) günlük teyitleşme işlemlerini yapmak.</w:t>
      </w:r>
    </w:p>
    <w:p w14:paraId="0E9ED341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Akademik takvimi ve eğitim-öğretim yılı hafta tanımlarını sisteme girmek.</w:t>
      </w:r>
    </w:p>
    <w:p w14:paraId="7E1B0ECB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Öğrencilerin yıl/dönem artırımlarını dönem sonlarında gerçekleştirmek.</w:t>
      </w:r>
    </w:p>
    <w:p w14:paraId="6F138C10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Genel tanımlama işlemlerini ve not sistemlerini sisteme tanımlamak.</w:t>
      </w:r>
    </w:p>
    <w:p w14:paraId="5BF127A4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Yükseköğretim Kurumları Sınavı (YKS) Kayıt Kılavuzunu hazırlamak.</w:t>
      </w:r>
    </w:p>
    <w:p w14:paraId="4D8A92B9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 Seçme ve Yerleştirme Merkezi (ÖSYM) ile yerleşen öğrencileri sisteme aktarmak ve kontrollerini sağlamak.</w:t>
      </w:r>
    </w:p>
    <w:p w14:paraId="582B9C5F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Yüzde 10 hesaplamalarını ve kontrollerini yapmak; harç indirim işlemlerini gerçekleştirmek.</w:t>
      </w:r>
    </w:p>
    <w:p w14:paraId="1C1AC833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ÖBS ile ilgili yazışmaları yürütmek.</w:t>
      </w:r>
    </w:p>
    <w:p w14:paraId="4A7EFE48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Oryantasyon süreçlerine destek vermek.</w:t>
      </w:r>
    </w:p>
    <w:p w14:paraId="04EDDB03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Kurumsal Değerlendirme sitesinde yer alan öğrenci istatistiklerini takip etmek.</w:t>
      </w:r>
    </w:p>
    <w:p w14:paraId="33F7C72D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Üniversite Bilgi Yönetim Sistemi (ÜBYS) destek taleplerini takip etmek ve cevaplamak.</w:t>
      </w:r>
    </w:p>
    <w:p w14:paraId="43A0CEF5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ÖBS’de yer alan teknik sorunları veya geliştirme taleplerini yüklenici firmaya bildirmek.</w:t>
      </w:r>
    </w:p>
    <w:p w14:paraId="0B305D08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lastRenderedPageBreak/>
        <w:t>Görev ile ilgili paydaş birim sorumlularına bilgi ve eğitim vermek.</w:t>
      </w:r>
    </w:p>
    <w:p w14:paraId="5FE294CA" w14:textId="3BC21CE3" w:rsidR="009C3B38" w:rsidRPr="009C3B38" w:rsidRDefault="009C3B38" w:rsidP="009C3B38">
      <w:pPr>
        <w:pStyle w:val="NormalWeb"/>
        <w:spacing w:before="0" w:beforeAutospacing="0" w:after="120" w:afterAutospacing="0" w:line="360" w:lineRule="auto"/>
        <w:ind w:left="360"/>
        <w:rPr>
          <w:b/>
          <w:bCs/>
        </w:rPr>
      </w:pPr>
      <w:r w:rsidRPr="009C3B38">
        <w:rPr>
          <w:b/>
          <w:bCs/>
        </w:rPr>
        <w:t>İstatistiki bilgileri hazırlamak:</w:t>
      </w:r>
    </w:p>
    <w:p w14:paraId="1272F342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Malî istatistikleri hazırlamak.</w:t>
      </w:r>
    </w:p>
    <w:p w14:paraId="5EEAF7B4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YÖK istatistiklerini hazırlamak.</w:t>
      </w:r>
    </w:p>
    <w:p w14:paraId="772D8E3A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ÖSYM istatistiklerini hazırlamak.</w:t>
      </w:r>
    </w:p>
    <w:p w14:paraId="29B63F1B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 sayıları ile ilgili talep edilen istatistikleri hazırlamak.</w:t>
      </w:r>
    </w:p>
    <w:p w14:paraId="2997A1BA" w14:textId="77777777" w:rsidR="009C3B38" w:rsidRDefault="009C3B38" w:rsidP="009C3B38">
      <w:pPr>
        <w:pStyle w:val="NormalWeb"/>
        <w:spacing w:before="0" w:beforeAutospacing="0" w:after="120" w:afterAutospacing="0" w:line="360" w:lineRule="auto"/>
        <w:ind w:left="720"/>
      </w:pPr>
    </w:p>
    <w:p w14:paraId="3FD5DA7F" w14:textId="392416DE" w:rsidR="009C3B38" w:rsidRPr="009C3B38" w:rsidRDefault="009C3B38" w:rsidP="009C3B38">
      <w:pPr>
        <w:pStyle w:val="NormalWeb"/>
        <w:spacing w:before="0" w:beforeAutospacing="0" w:after="120" w:afterAutospacing="0" w:line="360" w:lineRule="auto"/>
        <w:ind w:left="360"/>
        <w:rPr>
          <w:b/>
          <w:bCs/>
        </w:rPr>
      </w:pPr>
      <w:r w:rsidRPr="009C3B38">
        <w:rPr>
          <w:b/>
          <w:bCs/>
        </w:rPr>
        <w:t>ÖBS ile ilgili teknik destek vermek:</w:t>
      </w:r>
    </w:p>
    <w:p w14:paraId="0A2BFDA7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Ders kayıtları ile ilgili işlemleri takip etmek.</w:t>
      </w:r>
    </w:p>
    <w:p w14:paraId="54AE9608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Ders kayıtlanma kontrolleri hakkında teknik destek vermek.</w:t>
      </w:r>
    </w:p>
    <w:p w14:paraId="48BE8ABF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Ders açma işlemlerinde teknik destek vermek.</w:t>
      </w:r>
    </w:p>
    <w:p w14:paraId="50DD930F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Öğretim planı ve ders kataloğu tanımlamalarında teknik destek vermek.</w:t>
      </w:r>
    </w:p>
    <w:p w14:paraId="5F5F7FD6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Sınav tanımlama işlemlerinde teknik destek vermek.</w:t>
      </w:r>
    </w:p>
    <w:p w14:paraId="6DB82954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Öğrenciler için ÖBS kullanıcı tanımı ve şifre işlemlerini gerçekleştirmek.</w:t>
      </w:r>
    </w:p>
    <w:p w14:paraId="4D166DA2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 veri giriş ve güncellemelerinde teknik destek vermek.</w:t>
      </w:r>
    </w:p>
    <w:p w14:paraId="7078ABE7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ÇAP/Yandal başvuru süreçlerinde teknik destek vermek.</w:t>
      </w:r>
    </w:p>
    <w:p w14:paraId="6067A4C4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Yatay geçiş başvuru süreçlerinde teknik destek vermek.</w:t>
      </w:r>
    </w:p>
    <w:p w14:paraId="0328EA1E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Enstitü başvurularında teknik destek vermek.</w:t>
      </w:r>
    </w:p>
    <w:p w14:paraId="53AA3E7D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Ek ders işlemlerinde (hatalı hafta tanımlanması, ders birleştirmeleri ve eksik öğrenci sayısı) teknik destek vermek.</w:t>
      </w:r>
    </w:p>
    <w:p w14:paraId="452C2717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Kurum dışı ders veren öğretim elemanlarının ek ders veri girişlerinde teknik destek vermek.</w:t>
      </w:r>
    </w:p>
    <w:p w14:paraId="49E47A7E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Mezuniyet işlemlerinde teknik destek vermek.</w:t>
      </w:r>
    </w:p>
    <w:p w14:paraId="5D3C0525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Yoklama girişlerinde teknik destek vermek.</w:t>
      </w:r>
    </w:p>
    <w:p w14:paraId="629E4052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 belge talepleri süreçlerinde teknik destek vermek.</w:t>
      </w:r>
    </w:p>
    <w:p w14:paraId="6C16687F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lastRenderedPageBreak/>
        <w:t>İlişik kesme süreçlerinde teknik destek vermek.</w:t>
      </w:r>
    </w:p>
    <w:p w14:paraId="32B3C0C1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Akademik birimlere istatistiki veri hazırlamada teknik destek vermek.</w:t>
      </w:r>
    </w:p>
    <w:p w14:paraId="34F68641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YÖKSİS ASAL işlemlerinde teknik destek vermek.</w:t>
      </w:r>
    </w:p>
    <w:p w14:paraId="708932CB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YÖKSİS veri işlemlerinde teknik destek vermek.</w:t>
      </w:r>
    </w:p>
    <w:p w14:paraId="5A6E8503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 intibak ve muafiyet işlemleri hakkında teknik destek vermek.</w:t>
      </w:r>
    </w:p>
    <w:p w14:paraId="5CF1BA40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 ders seçimi, tekrar ders bağlantıları ve transkript gösterimi hakkında teknik destek vermek.</w:t>
      </w:r>
    </w:p>
    <w:p w14:paraId="4083143F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Öğrenci değişim bilgilerini sisteme işlemek hakkında teknik destek vermek.</w:t>
      </w:r>
    </w:p>
    <w:p w14:paraId="7C74AB92" w14:textId="77777777" w:rsidR="009C3B38" w:rsidRDefault="009C3B38" w:rsidP="009C3B38">
      <w:pPr>
        <w:pStyle w:val="NormalWeb"/>
        <w:spacing w:before="0" w:beforeAutospacing="0" w:after="120" w:afterAutospacing="0" w:line="360" w:lineRule="auto"/>
        <w:ind w:left="360"/>
      </w:pPr>
    </w:p>
    <w:p w14:paraId="1C1FADE6" w14:textId="4B6BAA64" w:rsidR="009C3B38" w:rsidRPr="009C3B38" w:rsidRDefault="009C3B38" w:rsidP="009C3B38">
      <w:pPr>
        <w:pStyle w:val="NormalWeb"/>
        <w:spacing w:before="0" w:beforeAutospacing="0" w:after="120" w:afterAutospacing="0" w:line="360" w:lineRule="auto"/>
        <w:ind w:left="360"/>
        <w:rPr>
          <w:b/>
          <w:bCs/>
        </w:rPr>
      </w:pPr>
      <w:r w:rsidRPr="009C3B38">
        <w:rPr>
          <w:b/>
          <w:bCs/>
        </w:rPr>
        <w:t>Diğer görevler:</w:t>
      </w:r>
    </w:p>
    <w:p w14:paraId="065F01A3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Günlük ve takipli yazıları hazırlamak.</w:t>
      </w:r>
    </w:p>
    <w:p w14:paraId="05CE7CB8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Akademik takvimi hazırlamak.</w:t>
      </w:r>
    </w:p>
    <w:p w14:paraId="5D9362A7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Yönetmelik ve yönerge çalışmalarını yürütmek.</w:t>
      </w:r>
    </w:p>
    <w:p w14:paraId="7A3C8944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Birimle ilgili raporları (Faaliyet Raporları, BİDR vb.) hazırlamak.</w:t>
      </w:r>
    </w:p>
    <w:p w14:paraId="7F6AE56B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Görevle ilgili yasa ve yönetmelikleri takip etmek.</w:t>
      </w:r>
    </w:p>
    <w:p w14:paraId="42F0337B" w14:textId="77777777" w:rsidR="009C3B38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Birimdeki evrakları arşivlemek ve dosyalamak; arşiv düzenini, gizliliğini, bakımını ve korunmasını sağlamak.</w:t>
      </w:r>
    </w:p>
    <w:p w14:paraId="4BC98588" w14:textId="13F3C808" w:rsidR="00B8305F" w:rsidRPr="00B8305F" w:rsidRDefault="009C3B38" w:rsidP="009C3B38">
      <w:pPr>
        <w:pStyle w:val="NormalWeb"/>
        <w:numPr>
          <w:ilvl w:val="0"/>
          <w:numId w:val="41"/>
        </w:numPr>
        <w:spacing w:before="0" w:beforeAutospacing="0" w:after="120" w:afterAutospacing="0" w:line="360" w:lineRule="auto"/>
      </w:pPr>
      <w:r>
        <w:t>oidb@kastamonu.edu.tr adresine gelen e-postaları takip etmek; canlı destek hattına gelen soruları yanıtlamak; Teams grubunu ve Resmî Gazete’yi takip etmek; idare tarafından verilecek diğer iş ve işlemleri yürütmek</w:t>
      </w:r>
      <w:r w:rsidR="00B8305F" w:rsidRPr="00B8305F">
        <w:t>.</w:t>
      </w:r>
    </w:p>
    <w:p w14:paraId="1209E765" w14:textId="77777777" w:rsidR="009C3B38" w:rsidRDefault="009C3B38" w:rsidP="0018731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3E050C9" w14:textId="22E6F9CD" w:rsidR="00187317" w:rsidRPr="00187317" w:rsidRDefault="00187317" w:rsidP="001873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2F881260" w14:textId="77777777" w:rsidR="00187317" w:rsidRPr="00187317" w:rsidRDefault="00187317" w:rsidP="00187317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9E2543" w14:textId="77777777" w:rsidR="009C3B38" w:rsidRDefault="009C3B38" w:rsidP="0018731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235C12C" w14:textId="20FED0D4" w:rsidR="00187317" w:rsidRPr="00187317" w:rsidRDefault="00187317" w:rsidP="0018731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ÖĞRENCİ İŞLERİ BİRİM PERSONELİ ÜNVANLAR</w:t>
      </w:r>
    </w:p>
    <w:p w14:paraId="334075B9" w14:textId="77777777" w:rsidR="00187317" w:rsidRPr="00187317" w:rsidRDefault="00187317" w:rsidP="001873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Bilgisayar İşletmeni</w:t>
      </w:r>
    </w:p>
    <w:p w14:paraId="4AF111A6" w14:textId="77777777" w:rsidR="00187317" w:rsidRPr="00187317" w:rsidRDefault="00187317" w:rsidP="001873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İşçi</w:t>
      </w:r>
    </w:p>
    <w:p w14:paraId="1D3EE62C" w14:textId="77777777" w:rsidR="00187317" w:rsidRPr="00187317" w:rsidRDefault="00187317" w:rsidP="001873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Memur</w:t>
      </w:r>
    </w:p>
    <w:p w14:paraId="1110E9CC" w14:textId="77777777" w:rsidR="00187317" w:rsidRPr="00187317" w:rsidRDefault="00187317" w:rsidP="001873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Şef</w:t>
      </w:r>
    </w:p>
    <w:p w14:paraId="50E5F958" w14:textId="500869C9" w:rsidR="00187317" w:rsidRDefault="00187317" w:rsidP="001873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Veri Hazırlama ve Kontrol İşletmeni</w:t>
      </w:r>
    </w:p>
    <w:p w14:paraId="78ED5A8E" w14:textId="6A059873" w:rsidR="00B8305F" w:rsidRPr="009C3B38" w:rsidRDefault="009C3B38" w:rsidP="009C3B3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Sözleşmeli Personel</w:t>
      </w:r>
    </w:p>
    <w:p w14:paraId="05A47822" w14:textId="2A298A1B" w:rsidR="000D0185" w:rsidRPr="006345B7" w:rsidRDefault="000D0185" w:rsidP="006345B7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  <w:r w:rsidRPr="006345B7">
        <w:rPr>
          <w:b/>
          <w:sz w:val="22"/>
          <w:szCs w:val="22"/>
        </w:rPr>
        <w:t>GÖREVİN GEREKTİRDİĞİ NİTELİKLER</w:t>
      </w:r>
    </w:p>
    <w:p w14:paraId="4073BD87" w14:textId="08A82F17" w:rsidR="00C8713B" w:rsidRPr="00C8713B" w:rsidRDefault="00666D1B" w:rsidP="002F4C04">
      <w:pPr>
        <w:pStyle w:val="ListeParagraf"/>
        <w:numPr>
          <w:ilvl w:val="0"/>
          <w:numId w:val="32"/>
        </w:numPr>
        <w:spacing w:after="240" w:line="360" w:lineRule="auto"/>
        <w:jc w:val="both"/>
      </w:pPr>
      <w:r w:rsidRPr="00D51F7B">
        <w:rPr>
          <w:rFonts w:ascii="Times New Roman" w:hAnsi="Times New Roman" w:cs="Times New Roman"/>
        </w:rPr>
        <w:t>657 Sayılı Devlet Memurları Kanunu’nda belirtilen genel niteliklere sahip olmak.</w:t>
      </w:r>
    </w:p>
    <w:p w14:paraId="71A720D8" w14:textId="33A40318" w:rsidR="00C8713B" w:rsidRPr="00C8713B" w:rsidRDefault="00C8713B" w:rsidP="00C8713B"/>
    <w:p w14:paraId="1CF02476" w14:textId="77777777" w:rsidR="00C8713B" w:rsidRPr="00C8713B" w:rsidRDefault="00C8713B" w:rsidP="00C8713B"/>
    <w:sectPr w:rsidR="00C8713B" w:rsidRPr="00C8713B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1C3EC" w14:textId="77777777" w:rsidR="00A542D4" w:rsidRDefault="00A542D4" w:rsidP="00495F75">
      <w:pPr>
        <w:spacing w:after="0" w:line="240" w:lineRule="auto"/>
      </w:pPr>
      <w:r>
        <w:separator/>
      </w:r>
    </w:p>
  </w:endnote>
  <w:endnote w:type="continuationSeparator" w:id="0">
    <w:p w14:paraId="30AE8025" w14:textId="77777777" w:rsidR="00A542D4" w:rsidRDefault="00A542D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FCF29" w14:textId="77777777" w:rsidR="00A542D4" w:rsidRDefault="00A542D4" w:rsidP="00495F75">
      <w:pPr>
        <w:spacing w:after="0" w:line="240" w:lineRule="auto"/>
      </w:pPr>
      <w:r>
        <w:separator/>
      </w:r>
    </w:p>
  </w:footnote>
  <w:footnote w:type="continuationSeparator" w:id="0">
    <w:p w14:paraId="74E43CD4" w14:textId="77777777" w:rsidR="00A542D4" w:rsidRDefault="00A542D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53BFB" w:rsidRPr="009D518C" w14:paraId="1471260B" w14:textId="77777777" w:rsidTr="009574FB">
      <w:trPr>
        <w:trHeight w:val="267"/>
      </w:trPr>
      <w:tc>
        <w:tcPr>
          <w:tcW w:w="1566" w:type="dxa"/>
          <w:vMerge w:val="restart"/>
        </w:tcPr>
        <w:p w14:paraId="791ACAD9" w14:textId="77777777" w:rsidR="00B53BFB" w:rsidRPr="009D518C" w:rsidRDefault="00B53BFB" w:rsidP="000E5E7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CC0C85E" wp14:editId="2AD36E0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3E4EB62" w14:textId="77777777" w:rsidR="00B53BFB" w:rsidRPr="009D518C" w:rsidRDefault="00B53BFB" w:rsidP="00B53BFB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5026CE84" w14:textId="77777777" w:rsidR="00B53BFB" w:rsidRPr="00787E5E" w:rsidRDefault="00B53BFB" w:rsidP="00B53BFB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BCD7577" w14:textId="77777777" w:rsidR="00B53BFB" w:rsidRPr="00787E5E" w:rsidRDefault="00B53BFB" w:rsidP="00B53BFB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4205C6E" w14:textId="77777777" w:rsidR="00B53BFB" w:rsidRDefault="00B53BFB" w:rsidP="00B53BFB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Öğrenci İşleri Daire Başkanlığı</w:t>
          </w:r>
        </w:p>
        <w:p w14:paraId="3886A7BA" w14:textId="2A161977" w:rsidR="00B53BFB" w:rsidRPr="00F827EC" w:rsidRDefault="00B53BFB" w:rsidP="00B53BFB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20DD5427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5F21DE1" w14:textId="70A5F788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KYS-GT-053</w:t>
          </w:r>
        </w:p>
      </w:tc>
    </w:tr>
    <w:tr w:rsidR="00B53BFB" w:rsidRPr="009D518C" w14:paraId="434C3CB5" w14:textId="77777777" w:rsidTr="009574FB">
      <w:trPr>
        <w:trHeight w:val="267"/>
      </w:trPr>
      <w:tc>
        <w:tcPr>
          <w:tcW w:w="1566" w:type="dxa"/>
          <w:vMerge/>
        </w:tcPr>
        <w:p w14:paraId="53CD3DA6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C2F85A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9BE4F83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4FD44FB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B53BFB" w:rsidRPr="009D518C" w14:paraId="1CD1DF8F" w14:textId="77777777" w:rsidTr="009574FB">
      <w:trPr>
        <w:trHeight w:val="281"/>
      </w:trPr>
      <w:tc>
        <w:tcPr>
          <w:tcW w:w="1566" w:type="dxa"/>
          <w:vMerge/>
        </w:tcPr>
        <w:p w14:paraId="5EC1B854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8C960C8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092B291" w14:textId="2AE38025" w:rsidR="00B53BFB" w:rsidRPr="009D518C" w:rsidRDefault="004428C4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53BFB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46D963AE" w14:textId="2C7BCCEC" w:rsidR="00B53BFB" w:rsidRPr="009D518C" w:rsidRDefault="00AF0F61" w:rsidP="00AF0F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07.08.2025</w:t>
          </w:r>
        </w:p>
      </w:tc>
    </w:tr>
    <w:tr w:rsidR="00B53BFB" w:rsidRPr="009D518C" w14:paraId="0503F2A8" w14:textId="77777777" w:rsidTr="009574FB">
      <w:trPr>
        <w:trHeight w:val="281"/>
      </w:trPr>
      <w:tc>
        <w:tcPr>
          <w:tcW w:w="1566" w:type="dxa"/>
          <w:vMerge/>
        </w:tcPr>
        <w:p w14:paraId="3A7A2028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3062A3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D450BB1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CDE3E2C" w14:textId="66950AAD" w:rsidR="00B53BFB" w:rsidRPr="009D518C" w:rsidRDefault="00AF0F61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02</w:t>
          </w:r>
        </w:p>
      </w:tc>
    </w:tr>
    <w:tr w:rsidR="00B53BFB" w:rsidRPr="009D518C" w14:paraId="6CE15D2F" w14:textId="77777777" w:rsidTr="009574FB">
      <w:trPr>
        <w:trHeight w:val="267"/>
      </w:trPr>
      <w:tc>
        <w:tcPr>
          <w:tcW w:w="1566" w:type="dxa"/>
          <w:vMerge/>
        </w:tcPr>
        <w:p w14:paraId="0380D440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05B5E17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C354CBB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33CD7A80" w14:textId="77777777" w:rsidR="00B53BFB" w:rsidRPr="009D518C" w:rsidRDefault="00B53BFB" w:rsidP="00B53BF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5AE8BC3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580526"/>
    <w:multiLevelType w:val="hybridMultilevel"/>
    <w:tmpl w:val="43DCB10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042753E"/>
    <w:multiLevelType w:val="multilevel"/>
    <w:tmpl w:val="2870D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AA3F1B"/>
    <w:multiLevelType w:val="hybridMultilevel"/>
    <w:tmpl w:val="46CA468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71212"/>
    <w:multiLevelType w:val="hybridMultilevel"/>
    <w:tmpl w:val="D4D0EEC6"/>
    <w:lvl w:ilvl="0" w:tplc="A75AC62C">
      <w:numFmt w:val="bullet"/>
      <w:lvlText w:val=""/>
      <w:lvlJc w:val="left"/>
      <w:pPr>
        <w:ind w:left="99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378C7B98">
      <w:numFmt w:val="bullet"/>
      <w:lvlText w:val="•"/>
      <w:lvlJc w:val="left"/>
      <w:pPr>
        <w:ind w:left="1934" w:hanging="360"/>
      </w:pPr>
      <w:rPr>
        <w:rFonts w:hint="default"/>
        <w:lang w:val="tr-TR" w:eastAsia="en-US" w:bidi="ar-SA"/>
      </w:rPr>
    </w:lvl>
    <w:lvl w:ilvl="2" w:tplc="FC4A2536">
      <w:numFmt w:val="bullet"/>
      <w:lvlText w:val="•"/>
      <w:lvlJc w:val="left"/>
      <w:pPr>
        <w:ind w:left="2869" w:hanging="360"/>
      </w:pPr>
      <w:rPr>
        <w:rFonts w:hint="default"/>
        <w:lang w:val="tr-TR" w:eastAsia="en-US" w:bidi="ar-SA"/>
      </w:rPr>
    </w:lvl>
    <w:lvl w:ilvl="3" w:tplc="E3EC69F4">
      <w:numFmt w:val="bullet"/>
      <w:lvlText w:val="•"/>
      <w:lvlJc w:val="left"/>
      <w:pPr>
        <w:ind w:left="3803" w:hanging="360"/>
      </w:pPr>
      <w:rPr>
        <w:rFonts w:hint="default"/>
        <w:lang w:val="tr-TR" w:eastAsia="en-US" w:bidi="ar-SA"/>
      </w:rPr>
    </w:lvl>
    <w:lvl w:ilvl="4" w:tplc="27D8DDBE">
      <w:numFmt w:val="bullet"/>
      <w:lvlText w:val="•"/>
      <w:lvlJc w:val="left"/>
      <w:pPr>
        <w:ind w:left="4738" w:hanging="360"/>
      </w:pPr>
      <w:rPr>
        <w:rFonts w:hint="default"/>
        <w:lang w:val="tr-TR" w:eastAsia="en-US" w:bidi="ar-SA"/>
      </w:rPr>
    </w:lvl>
    <w:lvl w:ilvl="5" w:tplc="86340EB8">
      <w:numFmt w:val="bullet"/>
      <w:lvlText w:val="•"/>
      <w:lvlJc w:val="left"/>
      <w:pPr>
        <w:ind w:left="5673" w:hanging="360"/>
      </w:pPr>
      <w:rPr>
        <w:rFonts w:hint="default"/>
        <w:lang w:val="tr-TR" w:eastAsia="en-US" w:bidi="ar-SA"/>
      </w:rPr>
    </w:lvl>
    <w:lvl w:ilvl="6" w:tplc="F2CC3BF6">
      <w:numFmt w:val="bullet"/>
      <w:lvlText w:val="•"/>
      <w:lvlJc w:val="left"/>
      <w:pPr>
        <w:ind w:left="6607" w:hanging="360"/>
      </w:pPr>
      <w:rPr>
        <w:rFonts w:hint="default"/>
        <w:lang w:val="tr-TR" w:eastAsia="en-US" w:bidi="ar-SA"/>
      </w:rPr>
    </w:lvl>
    <w:lvl w:ilvl="7" w:tplc="B32E5CB8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  <w:lvl w:ilvl="8" w:tplc="91887666">
      <w:numFmt w:val="bullet"/>
      <w:lvlText w:val="•"/>
      <w:lvlJc w:val="left"/>
      <w:pPr>
        <w:ind w:left="8477" w:hanging="360"/>
      </w:pPr>
      <w:rPr>
        <w:rFonts w:hint="default"/>
        <w:lang w:val="tr-TR" w:eastAsia="en-US" w:bidi="ar-SA"/>
      </w:rPr>
    </w:lvl>
  </w:abstractNum>
  <w:abstractNum w:abstractNumId="17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EC4DFE"/>
    <w:multiLevelType w:val="multilevel"/>
    <w:tmpl w:val="041F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D67CB"/>
    <w:multiLevelType w:val="hybridMultilevel"/>
    <w:tmpl w:val="41141A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E57CA2"/>
    <w:multiLevelType w:val="hybridMultilevel"/>
    <w:tmpl w:val="6402FF0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57FBA"/>
    <w:multiLevelType w:val="hybridMultilevel"/>
    <w:tmpl w:val="8C9A7268"/>
    <w:lvl w:ilvl="0" w:tplc="8C948F3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A6F802E8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DB28388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CF522B92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F628168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0150A82C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21031C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28D4AD8E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AB323B3A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31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BC6AEB"/>
    <w:multiLevelType w:val="multilevel"/>
    <w:tmpl w:val="1FBC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9B01E7"/>
    <w:multiLevelType w:val="hybridMultilevel"/>
    <w:tmpl w:val="3D684D7A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C023B"/>
    <w:multiLevelType w:val="hybridMultilevel"/>
    <w:tmpl w:val="BD6A41E0"/>
    <w:lvl w:ilvl="0" w:tplc="8918D48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224D42"/>
    <w:multiLevelType w:val="hybridMultilevel"/>
    <w:tmpl w:val="2C16D170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752EB4"/>
    <w:multiLevelType w:val="hybridMultilevel"/>
    <w:tmpl w:val="FD16D1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E251B89"/>
    <w:multiLevelType w:val="multilevel"/>
    <w:tmpl w:val="041F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7"/>
  </w:num>
  <w:num w:numId="2">
    <w:abstractNumId w:val="4"/>
  </w:num>
  <w:num w:numId="3">
    <w:abstractNumId w:val="29"/>
  </w:num>
  <w:num w:numId="4">
    <w:abstractNumId w:val="17"/>
  </w:num>
  <w:num w:numId="5">
    <w:abstractNumId w:val="34"/>
  </w:num>
  <w:num w:numId="6">
    <w:abstractNumId w:val="0"/>
  </w:num>
  <w:num w:numId="7">
    <w:abstractNumId w:val="15"/>
  </w:num>
  <w:num w:numId="8">
    <w:abstractNumId w:val="25"/>
  </w:num>
  <w:num w:numId="9">
    <w:abstractNumId w:val="18"/>
  </w:num>
  <w:num w:numId="10">
    <w:abstractNumId w:val="1"/>
  </w:num>
  <w:num w:numId="11">
    <w:abstractNumId w:val="2"/>
  </w:num>
  <w:num w:numId="12">
    <w:abstractNumId w:val="24"/>
  </w:num>
  <w:num w:numId="13">
    <w:abstractNumId w:val="41"/>
  </w:num>
  <w:num w:numId="14">
    <w:abstractNumId w:val="26"/>
  </w:num>
  <w:num w:numId="15">
    <w:abstractNumId w:val="5"/>
  </w:num>
  <w:num w:numId="16">
    <w:abstractNumId w:val="8"/>
  </w:num>
  <w:num w:numId="17">
    <w:abstractNumId w:val="13"/>
  </w:num>
  <w:num w:numId="18">
    <w:abstractNumId w:val="3"/>
  </w:num>
  <w:num w:numId="19">
    <w:abstractNumId w:val="42"/>
  </w:num>
  <w:num w:numId="20">
    <w:abstractNumId w:val="21"/>
  </w:num>
  <w:num w:numId="21">
    <w:abstractNumId w:val="19"/>
  </w:num>
  <w:num w:numId="22">
    <w:abstractNumId w:val="31"/>
  </w:num>
  <w:num w:numId="23">
    <w:abstractNumId w:val="36"/>
  </w:num>
  <w:num w:numId="24">
    <w:abstractNumId w:val="38"/>
  </w:num>
  <w:num w:numId="25">
    <w:abstractNumId w:val="9"/>
  </w:num>
  <w:num w:numId="26">
    <w:abstractNumId w:val="12"/>
  </w:num>
  <w:num w:numId="27">
    <w:abstractNumId w:val="22"/>
  </w:num>
  <w:num w:numId="28">
    <w:abstractNumId w:val="14"/>
  </w:num>
  <w:num w:numId="29">
    <w:abstractNumId w:val="43"/>
  </w:num>
  <w:num w:numId="30">
    <w:abstractNumId w:val="20"/>
  </w:num>
  <w:num w:numId="31">
    <w:abstractNumId w:val="10"/>
  </w:num>
  <w:num w:numId="32">
    <w:abstractNumId w:val="39"/>
  </w:num>
  <w:num w:numId="33">
    <w:abstractNumId w:val="27"/>
  </w:num>
  <w:num w:numId="34">
    <w:abstractNumId w:val="16"/>
  </w:num>
  <w:num w:numId="3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5"/>
  </w:num>
  <w:num w:numId="37">
    <w:abstractNumId w:val="23"/>
  </w:num>
  <w:num w:numId="38">
    <w:abstractNumId w:val="30"/>
  </w:num>
  <w:num w:numId="39">
    <w:abstractNumId w:val="32"/>
  </w:num>
  <w:num w:numId="40">
    <w:abstractNumId w:val="7"/>
  </w:num>
  <w:num w:numId="41">
    <w:abstractNumId w:val="28"/>
  </w:num>
  <w:num w:numId="42">
    <w:abstractNumId w:val="35"/>
  </w:num>
  <w:num w:numId="43">
    <w:abstractNumId w:val="44"/>
  </w:num>
  <w:num w:numId="44">
    <w:abstractNumId w:val="6"/>
  </w:num>
  <w:num w:numId="45">
    <w:abstractNumId w:val="11"/>
  </w:num>
  <w:num w:numId="46">
    <w:abstractNumId w:val="40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B393F"/>
    <w:rsid w:val="000D0185"/>
    <w:rsid w:val="000E5E78"/>
    <w:rsid w:val="000F6441"/>
    <w:rsid w:val="001114D5"/>
    <w:rsid w:val="001541CC"/>
    <w:rsid w:val="00155E87"/>
    <w:rsid w:val="00187317"/>
    <w:rsid w:val="00193387"/>
    <w:rsid w:val="001D7CF3"/>
    <w:rsid w:val="001F3C24"/>
    <w:rsid w:val="00235058"/>
    <w:rsid w:val="00266995"/>
    <w:rsid w:val="002B055D"/>
    <w:rsid w:val="002B78F7"/>
    <w:rsid w:val="003059FE"/>
    <w:rsid w:val="00327A12"/>
    <w:rsid w:val="00334A92"/>
    <w:rsid w:val="00360D88"/>
    <w:rsid w:val="0041644D"/>
    <w:rsid w:val="00425865"/>
    <w:rsid w:val="004428C4"/>
    <w:rsid w:val="00495F75"/>
    <w:rsid w:val="00545817"/>
    <w:rsid w:val="00566AB2"/>
    <w:rsid w:val="00590FC5"/>
    <w:rsid w:val="005B0B33"/>
    <w:rsid w:val="005B3424"/>
    <w:rsid w:val="005E2CA5"/>
    <w:rsid w:val="006009A4"/>
    <w:rsid w:val="00610C5B"/>
    <w:rsid w:val="006345B7"/>
    <w:rsid w:val="00666D1B"/>
    <w:rsid w:val="00676AFE"/>
    <w:rsid w:val="006A26AF"/>
    <w:rsid w:val="007058F8"/>
    <w:rsid w:val="00726D93"/>
    <w:rsid w:val="0074043D"/>
    <w:rsid w:val="00751100"/>
    <w:rsid w:val="00765579"/>
    <w:rsid w:val="007A7AE7"/>
    <w:rsid w:val="0083091E"/>
    <w:rsid w:val="00866180"/>
    <w:rsid w:val="008B55B6"/>
    <w:rsid w:val="008E623A"/>
    <w:rsid w:val="009A10B3"/>
    <w:rsid w:val="009C3B38"/>
    <w:rsid w:val="00A542D4"/>
    <w:rsid w:val="00AD4F00"/>
    <w:rsid w:val="00AD5212"/>
    <w:rsid w:val="00AE412D"/>
    <w:rsid w:val="00AF0F61"/>
    <w:rsid w:val="00B10006"/>
    <w:rsid w:val="00B43430"/>
    <w:rsid w:val="00B53BFB"/>
    <w:rsid w:val="00B804FD"/>
    <w:rsid w:val="00B8305F"/>
    <w:rsid w:val="00BA6ED5"/>
    <w:rsid w:val="00C10FF1"/>
    <w:rsid w:val="00C8713B"/>
    <w:rsid w:val="00CB2871"/>
    <w:rsid w:val="00CF5131"/>
    <w:rsid w:val="00D51F7B"/>
    <w:rsid w:val="00D66CE7"/>
    <w:rsid w:val="00D8408E"/>
    <w:rsid w:val="00DC1DB2"/>
    <w:rsid w:val="00DE1FF6"/>
    <w:rsid w:val="00DF2C8D"/>
    <w:rsid w:val="00E42A66"/>
    <w:rsid w:val="00EA2E3B"/>
    <w:rsid w:val="00ED3A78"/>
    <w:rsid w:val="00F9293E"/>
    <w:rsid w:val="00F93857"/>
    <w:rsid w:val="00FF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735F3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C6365-FDD2-416D-8F49-7FBF13DB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19</cp:revision>
  <dcterms:created xsi:type="dcterms:W3CDTF">2020-09-03T07:53:00Z</dcterms:created>
  <dcterms:modified xsi:type="dcterms:W3CDTF">2025-08-10T12:16:00Z</dcterms:modified>
</cp:coreProperties>
</file>