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718D7" w14:textId="77777777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="00EB1F60">
        <w:rPr>
          <w:rFonts w:ascii="Times New Roman" w:hAnsi="Times New Roman" w:cs="Times New Roman"/>
          <w:b/>
        </w:rPr>
        <w:t xml:space="preserve"> </w:t>
      </w:r>
      <w:r w:rsidR="00884297">
        <w:rPr>
          <w:rFonts w:ascii="Times New Roman" w:hAnsi="Times New Roman" w:cs="Times New Roman"/>
        </w:rPr>
        <w:t>DAİRE BAŞKANI</w:t>
      </w:r>
    </w:p>
    <w:p w14:paraId="35B0D4F6" w14:textId="09248AB1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5BE6A793" w14:textId="77777777" w:rsidR="00DC1DB2" w:rsidRPr="00DC1DB2" w:rsidRDefault="00495F75" w:rsidP="00AF5807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884297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="00884297">
        <w:rPr>
          <w:rFonts w:ascii="Times New Roman" w:eastAsia="Calibri" w:hAnsi="Times New Roman" w:cs="Times New Roman"/>
        </w:rPr>
        <w:t>Genel Sekreter- Rektör Yardımcısı- Rektör</w:t>
      </w:r>
    </w:p>
    <w:p w14:paraId="2FAE4B22" w14:textId="59E9546F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7BCE4E9C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Kütüphanenin misyon ve vizyonunu belirler, paylaşır ve gerçekleştirilebilmesi için çalışanları koordine eder.</w:t>
      </w:r>
    </w:p>
    <w:p w14:paraId="34AAA172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Personelin görev tanımı çerçevesinde görevlerini ifa ederken gözetim ve denetimini yapar.</w:t>
      </w:r>
    </w:p>
    <w:p w14:paraId="1100661D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Personelin ve kütüphanenin sorunlarını tespit eder, çözüme kavuşturur ve üst makamlara iletir.</w:t>
      </w:r>
    </w:p>
    <w:p w14:paraId="575A15E4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Birimlerin fiziki ve teknolojik donanımının etkili ve ekonomik şekilde kullanılmasını sağlar.</w:t>
      </w:r>
    </w:p>
    <w:p w14:paraId="36069DE0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Kütüphanenin kalite yönetim sisteminin kurulmasını ve sürekliliğini sağlar.</w:t>
      </w:r>
    </w:p>
    <w:p w14:paraId="36E3703E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Daire Başkanlığına gelen yazıların cevaplandırılması için gerekli işlemleri yapar.</w:t>
      </w:r>
    </w:p>
    <w:p w14:paraId="4E55DA82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Personelin özlük haklarının yürütülmesini sağlar.</w:t>
      </w:r>
    </w:p>
    <w:p w14:paraId="4EAC7ADA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Bilgi edinme mevzuatı çerçevesinde talep edilen yazılara cevap verir.</w:t>
      </w:r>
    </w:p>
    <w:p w14:paraId="49F1DDED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Personelin izinlerini takip eder.</w:t>
      </w:r>
    </w:p>
    <w:p w14:paraId="5EDBBA0B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Başkanlıkla ilgili faaliyet raporlarını hazırlar.</w:t>
      </w:r>
    </w:p>
    <w:p w14:paraId="2E7D15E2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Başkanlığa gelen her türlü taşınır işlemlerinde Taşınır Mal Yönetmeliğine uygun işlem yapar.</w:t>
      </w:r>
    </w:p>
    <w:p w14:paraId="0FBD496F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Başkanlığa ait harcamaları, 5018 sayılı Kamu Mali Yönetimi ve Kontrol Kanunu çerçevesinde denetler.</w:t>
      </w:r>
    </w:p>
    <w:p w14:paraId="6BB6E1FE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Başkanlığın bütçesi çerçevesinde; üniversitenin eğitim-öğretim ve araştırma faaliyetlerini dikkate alarak kitap, süreli yayın, tez, elektronik yayınlar, görsel-işitsel materyaller gibi kaynakların yurt içi ve yurt dışından temin edilmesini planlar, süreçleri sistematik şekilde düzenler ve kullanıcıların hizmetine sunulmasını sağlar.</w:t>
      </w:r>
    </w:p>
    <w:p w14:paraId="6208AFBA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Kütüphanecilik alanındaki yenilikleri takip eder; yenilikçi bilgi hizmetlerinin kütüphaneye kazandırılmasını sağlar.</w:t>
      </w:r>
    </w:p>
    <w:p w14:paraId="024A667D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Yurt içi ve yurt dışı seminer ve konferanslara katılım sağlayarak kütüphanenin tanıtım ve eğitim hizmetlerine katkıda bulunur.</w:t>
      </w:r>
    </w:p>
    <w:p w14:paraId="7B4A7CCF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Merkez ve birim kütüphanelerinin iş birliği içinde çalışmalarını sağlar ve eğitim programları düzenler.</w:t>
      </w:r>
    </w:p>
    <w:p w14:paraId="73A30244" w14:textId="77777777" w:rsidR="00583897" w:rsidRPr="00583897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>Kütüphane hizmetlerinin aksamadan yürütülmesi için gerekli yönetmelik, yönerge, politika, plan ve programları hazırlar; personel arasında iş bölümü yapar.</w:t>
      </w:r>
    </w:p>
    <w:p w14:paraId="21207855" w14:textId="4E52D503" w:rsidR="00073082" w:rsidRDefault="00583897" w:rsidP="00583897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583897">
        <w:rPr>
          <w:rFonts w:ascii="Times New Roman" w:hAnsi="Times New Roman" w:cs="Times New Roman"/>
        </w:rPr>
        <w:t xml:space="preserve">Üniversitede eğitim gören öğrencilere staj ve uygulamalı çalışma </w:t>
      </w:r>
      <w:r w:rsidR="00017C4B">
        <w:rPr>
          <w:rFonts w:ascii="Times New Roman" w:hAnsi="Times New Roman" w:cs="Times New Roman"/>
        </w:rPr>
        <w:t>imkânı</w:t>
      </w:r>
      <w:r w:rsidRPr="00583897">
        <w:rPr>
          <w:rFonts w:ascii="Times New Roman" w:hAnsi="Times New Roman" w:cs="Times New Roman"/>
        </w:rPr>
        <w:t xml:space="preserve"> sunar</w:t>
      </w:r>
      <w:r>
        <w:rPr>
          <w:rFonts w:ascii="Times New Roman" w:hAnsi="Times New Roman" w:cs="Times New Roman"/>
        </w:rPr>
        <w:t>.</w:t>
      </w:r>
    </w:p>
    <w:p w14:paraId="7C9A80BD" w14:textId="77777777" w:rsidR="00583897" w:rsidRDefault="00583897" w:rsidP="0088429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5B512EB" w14:textId="54B69C64" w:rsidR="000D0185" w:rsidRPr="00884297" w:rsidRDefault="00C032BB" w:rsidP="00884297">
      <w:pPr>
        <w:spacing w:line="360" w:lineRule="auto"/>
        <w:jc w:val="both"/>
        <w:rPr>
          <w:rFonts w:ascii="Times New Roman" w:hAnsi="Times New Roman" w:cs="Times New Roman"/>
        </w:rPr>
      </w:pPr>
      <w:r w:rsidRPr="00884297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3EA3AA7F" w14:textId="77777777" w:rsidR="00D61472" w:rsidRPr="00884297" w:rsidRDefault="00C032BB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color w:val="000000"/>
          <w:sz w:val="22"/>
          <w:szCs w:val="22"/>
        </w:rPr>
        <w:t xml:space="preserve">2547 </w:t>
      </w:r>
      <w:r w:rsidR="00D61472" w:rsidRPr="00884297">
        <w:rPr>
          <w:color w:val="000000"/>
          <w:sz w:val="22"/>
          <w:szCs w:val="22"/>
        </w:rPr>
        <w:t xml:space="preserve">Yükseköğretim Kanunu </w:t>
      </w:r>
    </w:p>
    <w:p w14:paraId="27D09DFC" w14:textId="77777777" w:rsidR="00D61472" w:rsidRPr="00884297" w:rsidRDefault="00D61472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sz w:val="22"/>
          <w:szCs w:val="22"/>
        </w:rPr>
        <w:t>657 Sayılı Devlet Memurları Kanunu</w:t>
      </w:r>
    </w:p>
    <w:p w14:paraId="094989D8" w14:textId="77777777" w:rsidR="00D61472" w:rsidRPr="00884297" w:rsidRDefault="00D61472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sz w:val="22"/>
          <w:szCs w:val="22"/>
        </w:rPr>
        <w:t>2914 Sayılı Yükseköğretim Personel Kanunu</w:t>
      </w:r>
    </w:p>
    <w:p w14:paraId="6539C6E8" w14:textId="77777777" w:rsidR="00D61472" w:rsidRPr="00884297" w:rsidRDefault="00D61472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sz w:val="22"/>
          <w:szCs w:val="22"/>
        </w:rPr>
        <w:t>124 sayılı Yüksek Öğretim Üst Kuruluşları ile Yüksek Öğretim Kurumlarının İdari Teşkilatı Hakkında KHK</w:t>
      </w:r>
    </w:p>
    <w:p w14:paraId="7490AF42" w14:textId="77777777" w:rsidR="00D61472" w:rsidRPr="00884297" w:rsidRDefault="00D61472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sz w:val="22"/>
          <w:szCs w:val="22"/>
        </w:rPr>
        <w:t>6698 Sayılı Kişisel Verilerin Korunması Kanunu</w:t>
      </w:r>
    </w:p>
    <w:p w14:paraId="6DA07647" w14:textId="77777777" w:rsidR="00D61472" w:rsidRPr="00884297" w:rsidRDefault="00D61472" w:rsidP="00D61472">
      <w:pPr>
        <w:pStyle w:val="NormalWeb"/>
        <w:numPr>
          <w:ilvl w:val="0"/>
          <w:numId w:val="37"/>
        </w:numPr>
        <w:spacing w:line="360" w:lineRule="auto"/>
        <w:jc w:val="both"/>
        <w:rPr>
          <w:color w:val="000000"/>
          <w:sz w:val="22"/>
          <w:szCs w:val="22"/>
        </w:rPr>
      </w:pPr>
      <w:r w:rsidRPr="00884297">
        <w:rPr>
          <w:sz w:val="22"/>
          <w:szCs w:val="22"/>
        </w:rPr>
        <w:t>5018 Kamu Mali Yönetim ve Kontrol Kanunu</w:t>
      </w:r>
    </w:p>
    <w:p w14:paraId="3FE67303" w14:textId="77777777" w:rsidR="00D61472" w:rsidRPr="00D61472" w:rsidRDefault="00D61472" w:rsidP="00D61472">
      <w:pPr>
        <w:pStyle w:val="NormalWeb"/>
        <w:spacing w:line="360" w:lineRule="auto"/>
        <w:ind w:left="360"/>
        <w:jc w:val="both"/>
        <w:rPr>
          <w:color w:val="000000"/>
          <w:sz w:val="22"/>
          <w:szCs w:val="22"/>
        </w:rPr>
      </w:pPr>
      <w:bookmarkStart w:id="0" w:name="_GoBack"/>
      <w:bookmarkEnd w:id="0"/>
    </w:p>
    <w:p w14:paraId="06D6FF41" w14:textId="77777777" w:rsidR="00495F75" w:rsidRPr="00666D1B" w:rsidRDefault="00495F75" w:rsidP="00573211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495F75" w:rsidRPr="00666D1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1ACEE" w14:textId="77777777" w:rsidR="00D00071" w:rsidRDefault="00D00071" w:rsidP="00495F75">
      <w:pPr>
        <w:spacing w:after="0" w:line="240" w:lineRule="auto"/>
      </w:pPr>
      <w:r>
        <w:separator/>
      </w:r>
    </w:p>
  </w:endnote>
  <w:endnote w:type="continuationSeparator" w:id="0">
    <w:p w14:paraId="580FC432" w14:textId="77777777" w:rsidR="00D00071" w:rsidRDefault="00D0007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DE611" w14:textId="06E09BA4" w:rsidR="00495F75" w:rsidRPr="00773779" w:rsidRDefault="00495F75" w:rsidP="00773779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E141B" w14:textId="77777777" w:rsidR="00D00071" w:rsidRDefault="00D00071" w:rsidP="00495F75">
      <w:pPr>
        <w:spacing w:after="0" w:line="240" w:lineRule="auto"/>
      </w:pPr>
      <w:r>
        <w:separator/>
      </w:r>
    </w:p>
  </w:footnote>
  <w:footnote w:type="continuationSeparator" w:id="0">
    <w:p w14:paraId="702AB519" w14:textId="77777777" w:rsidR="00D00071" w:rsidRDefault="00D0007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05C33" w:rsidRPr="009D518C" w14:paraId="73FE294A" w14:textId="77777777" w:rsidTr="009574FB">
      <w:trPr>
        <w:trHeight w:val="267"/>
      </w:trPr>
      <w:tc>
        <w:tcPr>
          <w:tcW w:w="1566" w:type="dxa"/>
          <w:vMerge w:val="restart"/>
        </w:tcPr>
        <w:p w14:paraId="6755571A" w14:textId="77777777" w:rsidR="00405C33" w:rsidRPr="009D518C" w:rsidRDefault="00405C33" w:rsidP="00D2106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34BA477" wp14:editId="37F15B59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FFB68BF" w14:textId="77777777" w:rsidR="00405C33" w:rsidRPr="009D518C" w:rsidRDefault="00405C33" w:rsidP="00405C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AEE3B3A" w14:textId="77777777" w:rsidR="00405C33" w:rsidRPr="00787E5E" w:rsidRDefault="00405C33" w:rsidP="00405C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0632A17" w14:textId="77777777" w:rsidR="00405C33" w:rsidRPr="00787E5E" w:rsidRDefault="00405C33" w:rsidP="00405C33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7527E50" w14:textId="77777777" w:rsidR="00405C33" w:rsidRDefault="00405C33" w:rsidP="00405C3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52C48141" w14:textId="33FF0DA8" w:rsidR="00405C33" w:rsidRPr="00F827EC" w:rsidRDefault="00405C33" w:rsidP="00405C3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579F6B4F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9E4A798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KYS-GT-042</w:t>
          </w:r>
        </w:p>
      </w:tc>
    </w:tr>
    <w:tr w:rsidR="00405C33" w:rsidRPr="009D518C" w14:paraId="3C5B2899" w14:textId="77777777" w:rsidTr="009574FB">
      <w:trPr>
        <w:trHeight w:val="267"/>
      </w:trPr>
      <w:tc>
        <w:tcPr>
          <w:tcW w:w="1566" w:type="dxa"/>
          <w:vMerge/>
        </w:tcPr>
        <w:p w14:paraId="7882E920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1366A88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FA1D1A1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DF3C861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405C33" w:rsidRPr="009D518C" w14:paraId="2963B707" w14:textId="77777777" w:rsidTr="009574FB">
      <w:trPr>
        <w:trHeight w:val="281"/>
      </w:trPr>
      <w:tc>
        <w:tcPr>
          <w:tcW w:w="1566" w:type="dxa"/>
          <w:vMerge/>
        </w:tcPr>
        <w:p w14:paraId="10315D10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BDC5E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7D1ECC6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0B752D9E" w14:textId="19E1E33A" w:rsidR="00405C33" w:rsidRPr="009D518C" w:rsidRDefault="00773779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405C33" w:rsidRPr="009D518C" w14:paraId="508804D3" w14:textId="77777777" w:rsidTr="009574FB">
      <w:trPr>
        <w:trHeight w:val="281"/>
      </w:trPr>
      <w:tc>
        <w:tcPr>
          <w:tcW w:w="1566" w:type="dxa"/>
          <w:vMerge/>
        </w:tcPr>
        <w:p w14:paraId="71715CF5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50825E8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4A2F558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AAB166C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05C33" w:rsidRPr="009D518C" w14:paraId="766A9E66" w14:textId="77777777" w:rsidTr="009574FB">
      <w:trPr>
        <w:trHeight w:val="267"/>
      </w:trPr>
      <w:tc>
        <w:tcPr>
          <w:tcW w:w="1566" w:type="dxa"/>
          <w:vMerge/>
        </w:tcPr>
        <w:p w14:paraId="0D2DF975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7C7B913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413D0E4" w14:textId="77777777" w:rsidR="00405C33" w:rsidRPr="009D518C" w:rsidRDefault="00405C33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7417D25" w14:textId="4F07805A" w:rsidR="00405C33" w:rsidRPr="009D518C" w:rsidRDefault="00371CB0" w:rsidP="00405C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71CB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71CB0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71CB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371CB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05C33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05C33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122DBA68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34086"/>
    <w:multiLevelType w:val="hybridMultilevel"/>
    <w:tmpl w:val="06D8F8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15"/>
  </w:num>
  <w:num w:numId="5">
    <w:abstractNumId w:val="29"/>
  </w:num>
  <w:num w:numId="6">
    <w:abstractNumId w:val="0"/>
  </w:num>
  <w:num w:numId="7">
    <w:abstractNumId w:val="14"/>
  </w:num>
  <w:num w:numId="8">
    <w:abstractNumId w:val="24"/>
  </w:num>
  <w:num w:numId="9">
    <w:abstractNumId w:val="16"/>
  </w:num>
  <w:num w:numId="10">
    <w:abstractNumId w:val="1"/>
  </w:num>
  <w:num w:numId="11">
    <w:abstractNumId w:val="2"/>
  </w:num>
  <w:num w:numId="12">
    <w:abstractNumId w:val="22"/>
  </w:num>
  <w:num w:numId="13">
    <w:abstractNumId w:val="34"/>
  </w:num>
  <w:num w:numId="14">
    <w:abstractNumId w:val="25"/>
  </w:num>
  <w:num w:numId="15">
    <w:abstractNumId w:val="6"/>
  </w:num>
  <w:num w:numId="16">
    <w:abstractNumId w:val="8"/>
  </w:num>
  <w:num w:numId="17">
    <w:abstractNumId w:val="12"/>
  </w:num>
  <w:num w:numId="18">
    <w:abstractNumId w:val="4"/>
  </w:num>
  <w:num w:numId="19">
    <w:abstractNumId w:val="35"/>
  </w:num>
  <w:num w:numId="20">
    <w:abstractNumId w:val="20"/>
  </w:num>
  <w:num w:numId="21">
    <w:abstractNumId w:val="17"/>
  </w:num>
  <w:num w:numId="22">
    <w:abstractNumId w:val="28"/>
  </w:num>
  <w:num w:numId="23">
    <w:abstractNumId w:val="30"/>
  </w:num>
  <w:num w:numId="24">
    <w:abstractNumId w:val="32"/>
  </w:num>
  <w:num w:numId="25">
    <w:abstractNumId w:val="9"/>
  </w:num>
  <w:num w:numId="26">
    <w:abstractNumId w:val="11"/>
  </w:num>
  <w:num w:numId="27">
    <w:abstractNumId w:val="21"/>
  </w:num>
  <w:num w:numId="28">
    <w:abstractNumId w:val="13"/>
  </w:num>
  <w:num w:numId="29">
    <w:abstractNumId w:val="36"/>
  </w:num>
  <w:num w:numId="30">
    <w:abstractNumId w:val="18"/>
  </w:num>
  <w:num w:numId="31">
    <w:abstractNumId w:val="10"/>
  </w:num>
  <w:num w:numId="32">
    <w:abstractNumId w:val="33"/>
  </w:num>
  <w:num w:numId="33">
    <w:abstractNumId w:val="19"/>
  </w:num>
  <w:num w:numId="34">
    <w:abstractNumId w:val="27"/>
  </w:num>
  <w:num w:numId="35">
    <w:abstractNumId w:val="3"/>
  </w:num>
  <w:num w:numId="36">
    <w:abstractNumId w:val="7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17C4B"/>
    <w:rsid w:val="00073082"/>
    <w:rsid w:val="000B2984"/>
    <w:rsid w:val="000D0185"/>
    <w:rsid w:val="000F6441"/>
    <w:rsid w:val="001114D5"/>
    <w:rsid w:val="001541CC"/>
    <w:rsid w:val="00193387"/>
    <w:rsid w:val="001C2466"/>
    <w:rsid w:val="001F5BC4"/>
    <w:rsid w:val="00235058"/>
    <w:rsid w:val="002B055D"/>
    <w:rsid w:val="00371CB0"/>
    <w:rsid w:val="003B7015"/>
    <w:rsid w:val="00405C33"/>
    <w:rsid w:val="0041644D"/>
    <w:rsid w:val="00425865"/>
    <w:rsid w:val="00495F75"/>
    <w:rsid w:val="004C492C"/>
    <w:rsid w:val="00521C32"/>
    <w:rsid w:val="005424DD"/>
    <w:rsid w:val="00545817"/>
    <w:rsid w:val="00566AB2"/>
    <w:rsid w:val="00573211"/>
    <w:rsid w:val="00583897"/>
    <w:rsid w:val="005B0B33"/>
    <w:rsid w:val="006009A4"/>
    <w:rsid w:val="00612666"/>
    <w:rsid w:val="00615E3B"/>
    <w:rsid w:val="006345B7"/>
    <w:rsid w:val="00666D1B"/>
    <w:rsid w:val="00676AFE"/>
    <w:rsid w:val="006A26AF"/>
    <w:rsid w:val="007058F8"/>
    <w:rsid w:val="00726D93"/>
    <w:rsid w:val="0074043D"/>
    <w:rsid w:val="00751100"/>
    <w:rsid w:val="00773779"/>
    <w:rsid w:val="007A7AE7"/>
    <w:rsid w:val="007F167B"/>
    <w:rsid w:val="0083091E"/>
    <w:rsid w:val="00866180"/>
    <w:rsid w:val="00884297"/>
    <w:rsid w:val="008B55B6"/>
    <w:rsid w:val="00942DA5"/>
    <w:rsid w:val="00956CFB"/>
    <w:rsid w:val="009A10B3"/>
    <w:rsid w:val="00A26EC8"/>
    <w:rsid w:val="00AB106E"/>
    <w:rsid w:val="00AC35C0"/>
    <w:rsid w:val="00AD5212"/>
    <w:rsid w:val="00AE3537"/>
    <w:rsid w:val="00AF5807"/>
    <w:rsid w:val="00B10006"/>
    <w:rsid w:val="00B43430"/>
    <w:rsid w:val="00B6671D"/>
    <w:rsid w:val="00B66C3D"/>
    <w:rsid w:val="00C032BB"/>
    <w:rsid w:val="00C82566"/>
    <w:rsid w:val="00D00071"/>
    <w:rsid w:val="00D21065"/>
    <w:rsid w:val="00D61472"/>
    <w:rsid w:val="00D66CE7"/>
    <w:rsid w:val="00D8408E"/>
    <w:rsid w:val="00DC1DB2"/>
    <w:rsid w:val="00DC6039"/>
    <w:rsid w:val="00DF2C8D"/>
    <w:rsid w:val="00E35F1E"/>
    <w:rsid w:val="00EA2E3B"/>
    <w:rsid w:val="00EB1F60"/>
    <w:rsid w:val="00ED2C8C"/>
    <w:rsid w:val="00ED3A78"/>
    <w:rsid w:val="00EF692A"/>
    <w:rsid w:val="00F25C7A"/>
    <w:rsid w:val="00F6172A"/>
    <w:rsid w:val="00F7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FB0580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B296B-9A65-430A-B4FA-C47D739AF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13</cp:revision>
  <cp:lastPrinted>2021-08-11T10:53:00Z</cp:lastPrinted>
  <dcterms:created xsi:type="dcterms:W3CDTF">2020-09-08T09:10:00Z</dcterms:created>
  <dcterms:modified xsi:type="dcterms:W3CDTF">2025-08-12T06:53:00Z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35df7255-f46a-4b73-a3ce-738d771079f1</vt:lpwstr>
  </property>
</Properties>
</file>