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C6BB78" w14:textId="77777777" w:rsidR="00E90F51" w:rsidRDefault="00E90F51">
      <w:pPr>
        <w:pStyle w:val="GvdeMetni"/>
        <w:spacing w:before="7"/>
        <w:rPr>
          <w:sz w:val="14"/>
        </w:rPr>
      </w:pPr>
    </w:p>
    <w:p w14:paraId="4C12D9A3" w14:textId="39E59356" w:rsidR="00E90F51" w:rsidRPr="00E93E19" w:rsidRDefault="00C455BD" w:rsidP="00A85CBA">
      <w:pPr>
        <w:spacing w:after="60" w:line="360" w:lineRule="auto"/>
        <w:ind w:left="618"/>
      </w:pPr>
      <w:r>
        <w:rPr>
          <w:b/>
        </w:rPr>
        <w:t>GÖREV</w:t>
      </w:r>
      <w:r>
        <w:rPr>
          <w:b/>
          <w:spacing w:val="-4"/>
        </w:rPr>
        <w:t xml:space="preserve"> </w:t>
      </w:r>
      <w:r>
        <w:rPr>
          <w:b/>
        </w:rPr>
        <w:t>TANIMI:</w:t>
      </w:r>
      <w:r w:rsidR="005A5038">
        <w:rPr>
          <w:b/>
        </w:rPr>
        <w:t xml:space="preserve"> </w:t>
      </w:r>
      <w:r w:rsidR="00146D39" w:rsidRPr="00146D39">
        <w:rPr>
          <w:bCs/>
        </w:rPr>
        <w:t>Ağ-Sistem ve Web-Yazılım Şube Müdürü</w:t>
      </w:r>
    </w:p>
    <w:p w14:paraId="0A34238D" w14:textId="77777777" w:rsidR="00E90F51" w:rsidRDefault="00C455BD" w:rsidP="00A85CBA">
      <w:pPr>
        <w:pStyle w:val="Balk1"/>
        <w:spacing w:after="60" w:line="360" w:lineRule="auto"/>
        <w:ind w:left="618"/>
      </w:pPr>
      <w:r>
        <w:t>KURUM</w:t>
      </w:r>
      <w:r>
        <w:rPr>
          <w:spacing w:val="-4"/>
        </w:rPr>
        <w:t xml:space="preserve"> </w:t>
      </w:r>
      <w:r>
        <w:t>İÇİNDEKİ</w:t>
      </w:r>
      <w:r>
        <w:rPr>
          <w:spacing w:val="-3"/>
        </w:rPr>
        <w:t xml:space="preserve"> </w:t>
      </w:r>
      <w:r>
        <w:rPr>
          <w:spacing w:val="-4"/>
        </w:rPr>
        <w:t>YERİ</w:t>
      </w:r>
    </w:p>
    <w:p w14:paraId="196846EF" w14:textId="77777777" w:rsidR="00E90F51" w:rsidRDefault="00C455BD" w:rsidP="00A85CBA">
      <w:pPr>
        <w:pStyle w:val="GvdeMetni"/>
        <w:spacing w:after="60" w:line="360" w:lineRule="auto"/>
        <w:ind w:left="618"/>
      </w:pPr>
      <w:r>
        <w:rPr>
          <w:b/>
        </w:rPr>
        <w:t>Üst</w:t>
      </w:r>
      <w:r>
        <w:rPr>
          <w:b/>
          <w:spacing w:val="-6"/>
        </w:rPr>
        <w:t xml:space="preserve"> </w:t>
      </w:r>
      <w:r>
        <w:rPr>
          <w:b/>
        </w:rPr>
        <w:t>Makam:</w:t>
      </w:r>
      <w:r>
        <w:rPr>
          <w:b/>
          <w:spacing w:val="47"/>
        </w:rPr>
        <w:t xml:space="preserve"> </w:t>
      </w:r>
      <w:r>
        <w:t>Daire</w:t>
      </w:r>
      <w:r>
        <w:rPr>
          <w:spacing w:val="-4"/>
        </w:rPr>
        <w:t xml:space="preserve"> </w:t>
      </w:r>
      <w:r>
        <w:t>Başkanı-Genel</w:t>
      </w:r>
      <w:r>
        <w:rPr>
          <w:spacing w:val="-4"/>
        </w:rPr>
        <w:t xml:space="preserve"> </w:t>
      </w:r>
      <w:r>
        <w:t>Sekreter-Rektör</w:t>
      </w:r>
      <w:r>
        <w:rPr>
          <w:spacing w:val="-3"/>
        </w:rPr>
        <w:t xml:space="preserve"> </w:t>
      </w:r>
      <w:r>
        <w:t>Yardımcısı-</w:t>
      </w:r>
      <w:r>
        <w:rPr>
          <w:spacing w:val="-2"/>
        </w:rPr>
        <w:t>Rektör</w:t>
      </w:r>
    </w:p>
    <w:p w14:paraId="5BFE58F0" w14:textId="00848329" w:rsidR="00E90F51" w:rsidRPr="00C94A9A" w:rsidRDefault="00C455BD" w:rsidP="00A85CBA">
      <w:pPr>
        <w:pStyle w:val="Balk1"/>
        <w:spacing w:after="60" w:line="360" w:lineRule="auto"/>
        <w:ind w:left="618"/>
      </w:pPr>
      <w:r>
        <w:t>G</w:t>
      </w:r>
      <w:bookmarkStart w:id="0" w:name="_GoBack"/>
      <w:bookmarkEnd w:id="0"/>
      <w:r>
        <w:t>ÖREV,</w:t>
      </w:r>
      <w:r>
        <w:rPr>
          <w:spacing w:val="-2"/>
        </w:rPr>
        <w:t xml:space="preserve"> </w:t>
      </w:r>
      <w:r>
        <w:t>YETKİ</w:t>
      </w:r>
      <w:r>
        <w:rPr>
          <w:spacing w:val="-2"/>
        </w:rPr>
        <w:t xml:space="preserve"> </w:t>
      </w:r>
      <w:r>
        <w:t>VE</w:t>
      </w:r>
      <w:r>
        <w:rPr>
          <w:spacing w:val="-1"/>
        </w:rPr>
        <w:t xml:space="preserve"> </w:t>
      </w:r>
      <w:r>
        <w:rPr>
          <w:spacing w:val="-2"/>
        </w:rPr>
        <w:t>SORUMLULUKLARI</w:t>
      </w:r>
    </w:p>
    <w:p w14:paraId="2B2A2472" w14:textId="77777777" w:rsidR="00C94A9A" w:rsidRDefault="00C94A9A" w:rsidP="00C94A9A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Kurumun ihtiyaçları için yazılım geliştirmek, bu konularda araştırma yapmak, standartları belirlemek ve gerektiğinde paket yazılım satın alınmasına yönelik önerilerde bulunmak.</w:t>
      </w:r>
    </w:p>
    <w:p w14:paraId="0AC4FD90" w14:textId="77777777" w:rsidR="00C94A9A" w:rsidRDefault="00C94A9A" w:rsidP="00C94A9A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Yazılım teknolojisini, yazılımların sürümlerini ve yeni sürümleri takip etmek; kurumda uygulanabilirliğini araştırmak; gerekli olması hâlinde mevcut yazılımların yeni sürümlerinin temini ile ilgili çalışmalar yapmak ve bu konuda raporlar hazırlamak.</w:t>
      </w:r>
    </w:p>
    <w:p w14:paraId="4240301D" w14:textId="77777777" w:rsidR="00C94A9A" w:rsidRDefault="00C94A9A" w:rsidP="00C94A9A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Mevcut yazılım ve uygulamalarda, birimlerin ihtiyaç ve talepleri doğrultusunda güncellemeler yapmak; uygulama yazılımları ile ilgili istek ve önerilere ilişkin talepleri çözüme kavuşturmak.</w:t>
      </w:r>
    </w:p>
    <w:p w14:paraId="3382A838" w14:textId="77777777" w:rsidR="00C94A9A" w:rsidRDefault="00C94A9A" w:rsidP="00C94A9A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Daire Başkanlığının sorumluluğunda geliştirilen her türlü uygulama yazılımının kullanıma açılmadan önce, ilgili birimlerle koordineli biçimde testlerini yapmak veya yaptırmak.</w:t>
      </w:r>
    </w:p>
    <w:p w14:paraId="367C4476" w14:textId="77777777" w:rsidR="00C94A9A" w:rsidRDefault="00C94A9A" w:rsidP="00C94A9A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Uygulama yazılımları için kullanıcı tanımlamak, yetkilendirmek; dış kullanıcılara destek vermekte kullanılacak doküman ve materyallerin hazırlanmasına katkıda bulunmak; geliştirilen yazılımlara ilişkin kullanıcı ve yönetici dokümanlarının hazırlanmasına katkıda bulunmak ve bunlarla ilgili eğitim programları düzenlemek.</w:t>
      </w:r>
    </w:p>
    <w:p w14:paraId="585B2DB8" w14:textId="77777777" w:rsidR="00C94A9A" w:rsidRDefault="00C94A9A" w:rsidP="00C94A9A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Bilişim teknolojisinin getirdiği yenilikleri kullanmaya yönelik araştırmalar yapmak ve gelişmeleri takip etmek.</w:t>
      </w:r>
    </w:p>
    <w:p w14:paraId="3CF5D74B" w14:textId="77777777" w:rsidR="00C94A9A" w:rsidRDefault="00C94A9A" w:rsidP="00C94A9A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Web sunucularında bulunan web siteleri ve uygulamaların etkin ve görünür şekilde kullanılması için birimlerden atanan web sorumlularına destek olmak; ihtiyaç hâlinde eğitim vermek.</w:t>
      </w:r>
    </w:p>
    <w:p w14:paraId="3E511DDB" w14:textId="77777777" w:rsidR="00C94A9A" w:rsidRDefault="00C94A9A" w:rsidP="00C94A9A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Üniversitenin internet sitesinde modül ve ön yüz düzeyinde geliştirme ve güncellemeleri yapmak.</w:t>
      </w:r>
    </w:p>
    <w:p w14:paraId="48F32A95" w14:textId="77777777" w:rsidR="00C94A9A" w:rsidRDefault="00C94A9A" w:rsidP="00C94A9A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Birim web sitelerinin arka plan uygulama güncellemelerini yapmak.</w:t>
      </w:r>
    </w:p>
    <w:p w14:paraId="33B56FAB" w14:textId="77777777" w:rsidR="00C94A9A" w:rsidRDefault="00C94A9A" w:rsidP="00C94A9A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 xml:space="preserve">Birim web sitelerinden sorumlu Web Sorumluları </w:t>
      </w:r>
      <w:proofErr w:type="spellStart"/>
      <w:r>
        <w:t>Havuzu’nu</w:t>
      </w:r>
      <w:proofErr w:type="spellEnd"/>
      <w:r>
        <w:t xml:space="preserve"> güncel tutmak.</w:t>
      </w:r>
    </w:p>
    <w:p w14:paraId="5289CF48" w14:textId="77777777" w:rsidR="00C94A9A" w:rsidRDefault="00C94A9A" w:rsidP="00C94A9A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Sorumlu olduğu sunucuların güncellemelerini periyodik olarak takip etmek ve yapmak.</w:t>
      </w:r>
    </w:p>
    <w:p w14:paraId="0BE1E709" w14:textId="77777777" w:rsidR="00C94A9A" w:rsidRDefault="00C94A9A" w:rsidP="00C94A9A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Birimlerden gelen yeni web sitesi taleplerini değerlendirmek ve gerekli aksiyonları almak.</w:t>
      </w:r>
    </w:p>
    <w:p w14:paraId="7468EAA1" w14:textId="77777777" w:rsidR="00C94A9A" w:rsidRDefault="00C94A9A" w:rsidP="00C94A9A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ISO 27001 Bilgi Güvenliği çalışmalarının sürekliliğini ve işletilmesini sağlamak.</w:t>
      </w:r>
    </w:p>
    <w:p w14:paraId="77FE22B0" w14:textId="77777777" w:rsidR="00C94A9A" w:rsidRDefault="00C94A9A" w:rsidP="00C94A9A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Üniversitenin Bilgi Güvenliği Politikalarını değişen mevzuata göre güncellemek.</w:t>
      </w:r>
    </w:p>
    <w:p w14:paraId="6B85B20C" w14:textId="77777777" w:rsidR="00C94A9A" w:rsidRDefault="00C94A9A" w:rsidP="00C94A9A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Cumhurbaşkanlığı Dijital Dönüşüm Ofisi tarafından hazırlanan Bilgi ve İletişim Güvenliği Rehberi’ne uyum çalışmalarında, kendi sorumluluk alanına ilişkin tedbirleri yerine getirmek.</w:t>
      </w:r>
    </w:p>
    <w:p w14:paraId="030C56CC" w14:textId="77777777" w:rsidR="00C94A9A" w:rsidRDefault="00C94A9A" w:rsidP="00C94A9A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lastRenderedPageBreak/>
        <w:t>Aynı Rehber’e uyumluluk çalışmalarının yönetimini ve organizasyonunu sağlamak.</w:t>
      </w:r>
    </w:p>
    <w:p w14:paraId="0B6A7AE6" w14:textId="77777777" w:rsidR="00C94A9A" w:rsidRDefault="00C94A9A" w:rsidP="00C94A9A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Kampüs içi ve dışı ağ altyapısının planlanmasını, kurulumunu, bakımını, güvenliğini ve 7 gün 24 saat hizmete sunulmasını sağlamak.</w:t>
      </w:r>
    </w:p>
    <w:p w14:paraId="0EF9722C" w14:textId="77777777" w:rsidR="00C94A9A" w:rsidRDefault="00C94A9A" w:rsidP="00C94A9A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TCP/IP, DNS, DHCP, IEEE 802.1X yapılarının kurulumu ve yönetimini sağlamak.</w:t>
      </w:r>
    </w:p>
    <w:p w14:paraId="129DB754" w14:textId="77777777" w:rsidR="00C94A9A" w:rsidRDefault="00C94A9A" w:rsidP="00C94A9A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Bilgi İşlem Daire Başkanlığı sistem odasında kurulu olan merkezi ağ sistemlerinin kurulumunu, bakımını, güvenliğini ve 7 gün 24 saat hizmete sunulmasını sağlamak.</w:t>
      </w:r>
    </w:p>
    <w:p w14:paraId="478EC255" w14:textId="77777777" w:rsidR="00C94A9A" w:rsidRDefault="00C94A9A" w:rsidP="00C94A9A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Ağ kurulumunu, yapılandırmasını ve yönetimini yapmak.</w:t>
      </w:r>
    </w:p>
    <w:p w14:paraId="4AC20A89" w14:textId="77777777" w:rsidR="00C94A9A" w:rsidRDefault="00C94A9A" w:rsidP="00C94A9A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Ağ güvenliğini sağlamak; ağ yazılım ve donanım ihtiyaçlarının belirlenmesi ve alımı için gerekli teknik şartnameleri hazırlamak.</w:t>
      </w:r>
    </w:p>
    <w:p w14:paraId="111B0F3A" w14:textId="77777777" w:rsidR="00C94A9A" w:rsidRDefault="00C94A9A" w:rsidP="00C94A9A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Linux işletim sistemleri (</w:t>
      </w:r>
      <w:proofErr w:type="spellStart"/>
      <w:r>
        <w:t>Ubuntu</w:t>
      </w:r>
      <w:proofErr w:type="spellEnd"/>
      <w:r>
        <w:t xml:space="preserve">, </w:t>
      </w:r>
      <w:proofErr w:type="spellStart"/>
      <w:r>
        <w:t>Pardus</w:t>
      </w:r>
      <w:proofErr w:type="spellEnd"/>
      <w:r>
        <w:t>) ve Windows işletim sistemlerinin kurulumu ve yönetilmesini sağlamak.</w:t>
      </w:r>
    </w:p>
    <w:p w14:paraId="5623D54C" w14:textId="77777777" w:rsidR="00C94A9A" w:rsidRDefault="00C94A9A" w:rsidP="00C94A9A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Sunucuların güncellemelerini periyodik olarak takip etmek ve yapmak.</w:t>
      </w:r>
    </w:p>
    <w:p w14:paraId="37BAAB69" w14:textId="77777777" w:rsidR="00C94A9A" w:rsidRDefault="00C94A9A" w:rsidP="00C94A9A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Bilgi İşlem Daire Başkanlığı sistem odasında kurulu olan merkezi bilgisayar sistemlerinin kurulumunu, bakımını ve güvenliğini sağlamak; 7 gün 24 saat hizmete sunulmasında destek vermek.</w:t>
      </w:r>
    </w:p>
    <w:p w14:paraId="0F4EBD14" w14:textId="77777777" w:rsidR="00C94A9A" w:rsidRDefault="00C94A9A" w:rsidP="00C94A9A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Sunucuların kurulumu, yapılandırması, yönetimi ve yedeklenmesine destek sağlamak.</w:t>
      </w:r>
    </w:p>
    <w:p w14:paraId="5AB86B40" w14:textId="77777777" w:rsidR="00C94A9A" w:rsidRDefault="00C94A9A" w:rsidP="00C94A9A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Sunucu ve sistemleri güvende tutmak için gerekli yazılımları temin etmek, kurulumlarını gerçekleştirmek ve gerekli işlemleri yürütmek.</w:t>
      </w:r>
    </w:p>
    <w:p w14:paraId="6FF75EEC" w14:textId="77777777" w:rsidR="00C94A9A" w:rsidRDefault="00C94A9A" w:rsidP="00C94A9A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Daire Başkanı tarafından verilen diğer görevleri yerine getirmek.</w:t>
      </w:r>
    </w:p>
    <w:p w14:paraId="4639BD8A" w14:textId="00017A6D" w:rsidR="004D68A4" w:rsidRDefault="00C94A9A" w:rsidP="00C94A9A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left="975" w:hanging="357"/>
        <w:jc w:val="both"/>
      </w:pPr>
      <w:r>
        <w:t>Mevzuattan kaynaklanan diğer görevleri yerine getirmek</w:t>
      </w:r>
      <w:r w:rsidR="004D68A4">
        <w:t>.</w:t>
      </w:r>
    </w:p>
    <w:p w14:paraId="0EA5579C" w14:textId="77777777" w:rsidR="00E90F51" w:rsidRDefault="00E90F51">
      <w:pPr>
        <w:pStyle w:val="GvdeMetni"/>
        <w:spacing w:before="4"/>
        <w:rPr>
          <w:sz w:val="19"/>
        </w:rPr>
      </w:pPr>
    </w:p>
    <w:p w14:paraId="781EBBBC" w14:textId="77777777" w:rsidR="00E90F51" w:rsidRDefault="00C455BD">
      <w:pPr>
        <w:pStyle w:val="Balk1"/>
        <w:spacing w:before="92"/>
        <w:ind w:left="462"/>
      </w:pPr>
      <w:r>
        <w:t>GÖREVİN</w:t>
      </w:r>
      <w:r>
        <w:rPr>
          <w:spacing w:val="-11"/>
        </w:rPr>
        <w:t xml:space="preserve"> </w:t>
      </w:r>
      <w:r>
        <w:t>GEREKTİRDİĞİ</w:t>
      </w:r>
      <w:r>
        <w:rPr>
          <w:spacing w:val="-10"/>
        </w:rPr>
        <w:t xml:space="preserve"> </w:t>
      </w:r>
      <w:r>
        <w:rPr>
          <w:spacing w:val="-2"/>
        </w:rPr>
        <w:t>NİTELİKLER</w:t>
      </w:r>
    </w:p>
    <w:p w14:paraId="4E1500C0" w14:textId="77777777" w:rsidR="00E90F51" w:rsidRDefault="00E90F51">
      <w:pPr>
        <w:pStyle w:val="GvdeMetni"/>
        <w:rPr>
          <w:b/>
          <w:sz w:val="24"/>
        </w:rPr>
      </w:pPr>
    </w:p>
    <w:p w14:paraId="7608B925" w14:textId="77777777" w:rsidR="00E90F51" w:rsidRDefault="00C455BD" w:rsidP="00C94A9A">
      <w:pPr>
        <w:pStyle w:val="ListeParagraf"/>
        <w:numPr>
          <w:ilvl w:val="0"/>
          <w:numId w:val="1"/>
        </w:numPr>
        <w:tabs>
          <w:tab w:val="left" w:pos="759"/>
        </w:tabs>
        <w:spacing w:before="1"/>
        <w:ind w:left="993" w:hanging="361"/>
      </w:pPr>
      <w:r>
        <w:t xml:space="preserve">T.C. </w:t>
      </w:r>
      <w:r>
        <w:rPr>
          <w:spacing w:val="-2"/>
        </w:rPr>
        <w:t>Anayasası</w:t>
      </w:r>
    </w:p>
    <w:p w14:paraId="55EC8BF2" w14:textId="77777777" w:rsidR="00E90F51" w:rsidRDefault="00C455BD" w:rsidP="00C94A9A">
      <w:pPr>
        <w:pStyle w:val="ListeParagraf"/>
        <w:numPr>
          <w:ilvl w:val="0"/>
          <w:numId w:val="1"/>
        </w:numPr>
        <w:tabs>
          <w:tab w:val="left" w:pos="759"/>
        </w:tabs>
        <w:spacing w:before="0"/>
        <w:ind w:left="993" w:hanging="361"/>
      </w:pPr>
      <w:r>
        <w:t>657</w:t>
      </w:r>
      <w:r>
        <w:rPr>
          <w:spacing w:val="-5"/>
        </w:rPr>
        <w:t xml:space="preserve"> </w:t>
      </w:r>
      <w:r>
        <w:t>Sayılı</w:t>
      </w:r>
      <w:r>
        <w:rPr>
          <w:spacing w:val="-4"/>
        </w:rPr>
        <w:t xml:space="preserve"> </w:t>
      </w:r>
      <w:r>
        <w:t>Devlet</w:t>
      </w:r>
      <w:r>
        <w:rPr>
          <w:spacing w:val="-5"/>
        </w:rPr>
        <w:t xml:space="preserve"> </w:t>
      </w:r>
      <w:r>
        <w:t>Memurları</w:t>
      </w:r>
      <w:r>
        <w:rPr>
          <w:spacing w:val="-3"/>
        </w:rPr>
        <w:t xml:space="preserve"> </w:t>
      </w:r>
      <w:r>
        <w:rPr>
          <w:spacing w:val="-2"/>
        </w:rPr>
        <w:t>Kanunu</w:t>
      </w:r>
    </w:p>
    <w:p w14:paraId="16DDB050" w14:textId="77777777" w:rsidR="00E90F51" w:rsidRDefault="00C455BD" w:rsidP="00C94A9A">
      <w:pPr>
        <w:pStyle w:val="ListeParagraf"/>
        <w:numPr>
          <w:ilvl w:val="0"/>
          <w:numId w:val="1"/>
        </w:numPr>
        <w:tabs>
          <w:tab w:val="left" w:pos="759"/>
        </w:tabs>
        <w:spacing w:before="0"/>
        <w:ind w:left="993" w:hanging="361"/>
      </w:pPr>
      <w:r>
        <w:t>2547</w:t>
      </w:r>
      <w:r>
        <w:rPr>
          <w:spacing w:val="-6"/>
        </w:rPr>
        <w:t xml:space="preserve"> </w:t>
      </w:r>
      <w:r>
        <w:t>Sayılı</w:t>
      </w:r>
      <w:r>
        <w:rPr>
          <w:spacing w:val="-6"/>
        </w:rPr>
        <w:t xml:space="preserve"> </w:t>
      </w:r>
      <w:r>
        <w:t>Yükseköğretim</w:t>
      </w:r>
      <w:r>
        <w:rPr>
          <w:spacing w:val="-11"/>
        </w:rPr>
        <w:t xml:space="preserve"> </w:t>
      </w:r>
      <w:r>
        <w:rPr>
          <w:spacing w:val="-2"/>
        </w:rPr>
        <w:t>Kanunu</w:t>
      </w:r>
    </w:p>
    <w:p w14:paraId="0B3BAB30" w14:textId="77777777" w:rsidR="00E90F51" w:rsidRDefault="00C455BD" w:rsidP="00C94A9A">
      <w:pPr>
        <w:pStyle w:val="ListeParagraf"/>
        <w:numPr>
          <w:ilvl w:val="0"/>
          <w:numId w:val="1"/>
        </w:numPr>
        <w:tabs>
          <w:tab w:val="left" w:pos="759"/>
        </w:tabs>
        <w:spacing w:before="0"/>
        <w:ind w:left="993" w:hanging="361"/>
      </w:pPr>
      <w:r>
        <w:t>2914</w:t>
      </w:r>
      <w:r>
        <w:rPr>
          <w:spacing w:val="-7"/>
        </w:rPr>
        <w:t xml:space="preserve"> </w:t>
      </w:r>
      <w:r>
        <w:t>Sayılı</w:t>
      </w:r>
      <w:r>
        <w:rPr>
          <w:spacing w:val="-6"/>
        </w:rPr>
        <w:t xml:space="preserve"> </w:t>
      </w:r>
      <w:r>
        <w:t>Yükseköğretim</w:t>
      </w:r>
      <w:r>
        <w:rPr>
          <w:spacing w:val="-6"/>
        </w:rPr>
        <w:t xml:space="preserve"> </w:t>
      </w:r>
      <w:r>
        <w:t>Personel</w:t>
      </w:r>
      <w:r>
        <w:rPr>
          <w:spacing w:val="-8"/>
        </w:rPr>
        <w:t xml:space="preserve"> </w:t>
      </w:r>
      <w:r>
        <w:rPr>
          <w:spacing w:val="-2"/>
        </w:rPr>
        <w:t>Kanunu</w:t>
      </w:r>
    </w:p>
    <w:p w14:paraId="5BE39C73" w14:textId="77777777" w:rsidR="00E90F51" w:rsidRDefault="00C455BD" w:rsidP="00EA17A1">
      <w:pPr>
        <w:pStyle w:val="ListeParagraf"/>
        <w:numPr>
          <w:ilvl w:val="0"/>
          <w:numId w:val="1"/>
        </w:numPr>
        <w:tabs>
          <w:tab w:val="left" w:pos="759"/>
        </w:tabs>
        <w:spacing w:before="0"/>
        <w:ind w:left="993" w:hanging="361"/>
      </w:pPr>
      <w:r>
        <w:t>İlgili</w:t>
      </w:r>
      <w:r w:rsidRPr="00A85CBA">
        <w:rPr>
          <w:spacing w:val="-3"/>
        </w:rPr>
        <w:t xml:space="preserve"> </w:t>
      </w:r>
      <w:r>
        <w:t>Kanun,</w:t>
      </w:r>
      <w:r w:rsidRPr="00A85CBA">
        <w:rPr>
          <w:spacing w:val="-3"/>
        </w:rPr>
        <w:t xml:space="preserve"> </w:t>
      </w:r>
      <w:r>
        <w:t>Tüzük,</w:t>
      </w:r>
      <w:r w:rsidRPr="00A85CBA">
        <w:rPr>
          <w:spacing w:val="-3"/>
        </w:rPr>
        <w:t xml:space="preserve"> </w:t>
      </w:r>
      <w:r>
        <w:t>Yönetmelik</w:t>
      </w:r>
      <w:r w:rsidRPr="00A85CBA">
        <w:rPr>
          <w:spacing w:val="-3"/>
        </w:rPr>
        <w:t xml:space="preserve"> </w:t>
      </w:r>
      <w:r>
        <w:t>ve</w:t>
      </w:r>
      <w:r w:rsidRPr="00A85CBA">
        <w:rPr>
          <w:spacing w:val="-2"/>
        </w:rPr>
        <w:t xml:space="preserve"> Yönergeler</w:t>
      </w:r>
    </w:p>
    <w:sectPr w:rsidR="00E90F51">
      <w:headerReference w:type="default" r:id="rId7"/>
      <w:footerReference w:type="default" r:id="rId8"/>
      <w:pgSz w:w="11910" w:h="16840"/>
      <w:pgMar w:top="2120" w:right="760" w:bottom="920" w:left="800" w:header="713" w:footer="7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0649DD" w14:textId="77777777" w:rsidR="00AE01BF" w:rsidRDefault="00AE01BF">
      <w:r>
        <w:separator/>
      </w:r>
    </w:p>
  </w:endnote>
  <w:endnote w:type="continuationSeparator" w:id="0">
    <w:p w14:paraId="44DCAF2B" w14:textId="77777777" w:rsidR="00AE01BF" w:rsidRDefault="00AE0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B8E6B6" w14:textId="77777777" w:rsidR="00E90F51" w:rsidRDefault="00724B76">
    <w:pPr>
      <w:pStyle w:val="GvdeMetni"/>
      <w:spacing w:line="14" w:lineRule="auto"/>
      <w:rPr>
        <w:sz w:val="20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487475712" behindDoc="1" locked="0" layoutInCell="1" allowOverlap="1" wp14:anchorId="153B7BE4" wp14:editId="260C89A2">
              <wp:simplePos x="0" y="0"/>
              <wp:positionH relativeFrom="page">
                <wp:posOffset>888365</wp:posOffset>
              </wp:positionH>
              <wp:positionV relativeFrom="page">
                <wp:posOffset>10086975</wp:posOffset>
              </wp:positionV>
              <wp:extent cx="3685540" cy="165735"/>
              <wp:effectExtent l="0" t="0" r="0" b="0"/>
              <wp:wrapNone/>
              <wp:docPr id="2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55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E2135A" w14:textId="09037E14" w:rsidR="00E90F51" w:rsidRDefault="00E90F51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3B7BE4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6" type="#_x0000_t202" style="position:absolute;margin-left:69.95pt;margin-top:794.25pt;width:290.2pt;height:13.05pt;z-index:-1584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" filled="f" stroked="f">
              <v:textbox inset="0,0,0,0">
                <w:txbxContent>
                  <w:p w14:paraId="76E2135A" w14:textId="09037E14" w:rsidR="00E90F51" w:rsidRDefault="00E90F51">
                    <w:pPr>
                      <w:spacing w:before="10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F9152E" w14:textId="77777777" w:rsidR="00AE01BF" w:rsidRDefault="00AE01BF">
      <w:r>
        <w:separator/>
      </w:r>
    </w:p>
  </w:footnote>
  <w:footnote w:type="continuationSeparator" w:id="0">
    <w:p w14:paraId="3CD19839" w14:textId="77777777" w:rsidR="00AE01BF" w:rsidRDefault="00AE01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Normal"/>
      <w:tblW w:w="0" w:type="auto"/>
      <w:tblInd w:w="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565"/>
      <w:gridCol w:w="5382"/>
      <w:gridCol w:w="1560"/>
      <w:gridCol w:w="1436"/>
    </w:tblGrid>
    <w:tr w:rsidR="00A85CBA" w14:paraId="7504B4A4" w14:textId="77777777" w:rsidTr="003722F5">
      <w:trPr>
        <w:trHeight w:val="265"/>
      </w:trPr>
      <w:tc>
        <w:tcPr>
          <w:tcW w:w="1565" w:type="dxa"/>
          <w:vMerge w:val="restart"/>
        </w:tcPr>
        <w:p w14:paraId="246B635F" w14:textId="7DDDF157" w:rsidR="00A85CBA" w:rsidRDefault="00A85CBA" w:rsidP="00A85CBA">
          <w:pPr>
            <w:pStyle w:val="TableParagraph"/>
            <w:ind w:left="0"/>
            <w:rPr>
              <w:sz w:val="20"/>
            </w:rPr>
          </w:pPr>
          <w:r>
            <w:rPr>
              <w:noProof/>
              <w:sz w:val="20"/>
              <w:lang w:eastAsia="tr-TR"/>
            </w:rPr>
            <w:drawing>
              <wp:inline distT="0" distB="0" distL="0" distR="0" wp14:anchorId="590F8A34" wp14:editId="22645357">
                <wp:extent cx="829310" cy="804545"/>
                <wp:effectExtent l="0" t="0" r="8890" b="0"/>
                <wp:docPr id="5" name="Resi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310" cy="8045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2" w:type="dxa"/>
          <w:vMerge w:val="restart"/>
        </w:tcPr>
        <w:p w14:paraId="46D00CAD" w14:textId="77777777" w:rsidR="00A85CBA" w:rsidRDefault="00A85CBA" w:rsidP="00A85CBA">
          <w:pPr>
            <w:pStyle w:val="TableParagraph"/>
            <w:spacing w:before="11"/>
            <w:ind w:left="0"/>
            <w:rPr>
              <w:sz w:val="21"/>
            </w:rPr>
          </w:pPr>
        </w:p>
        <w:p w14:paraId="36832888" w14:textId="77777777" w:rsidR="00A85CBA" w:rsidRDefault="00A85CBA" w:rsidP="00A85CBA">
          <w:pPr>
            <w:pStyle w:val="TableParagraph"/>
            <w:spacing w:line="252" w:lineRule="exact"/>
            <w:ind w:left="1143" w:right="1136"/>
            <w:jc w:val="center"/>
            <w:rPr>
              <w:b/>
            </w:rPr>
          </w:pPr>
          <w:r>
            <w:rPr>
              <w:b/>
              <w:spacing w:val="-4"/>
            </w:rPr>
            <w:t>T.C.</w:t>
          </w:r>
        </w:p>
        <w:p w14:paraId="60B6C185" w14:textId="77777777" w:rsidR="00A85CBA" w:rsidRDefault="00A85CBA" w:rsidP="00A85CBA">
          <w:pPr>
            <w:pStyle w:val="TableParagraph"/>
            <w:spacing w:line="252" w:lineRule="exact"/>
            <w:ind w:left="1143" w:right="1137"/>
            <w:jc w:val="center"/>
            <w:rPr>
              <w:b/>
            </w:rPr>
          </w:pPr>
          <w:r>
            <w:rPr>
              <w:b/>
            </w:rPr>
            <w:t>KASTAMONU</w:t>
          </w:r>
          <w:r>
            <w:rPr>
              <w:b/>
              <w:spacing w:val="-11"/>
            </w:rPr>
            <w:t xml:space="preserve"> </w:t>
          </w:r>
          <w:r>
            <w:rPr>
              <w:b/>
              <w:spacing w:val="-2"/>
            </w:rPr>
            <w:t>ÜNİVERSİTESİ</w:t>
          </w:r>
        </w:p>
        <w:p w14:paraId="5E2AFC88" w14:textId="77777777" w:rsidR="00A85CBA" w:rsidRDefault="00A85CBA" w:rsidP="00A85CBA">
          <w:pPr>
            <w:pStyle w:val="TableParagraph"/>
            <w:ind w:left="1143" w:right="1130"/>
            <w:jc w:val="center"/>
            <w:rPr>
              <w:b/>
            </w:rPr>
          </w:pPr>
          <w:r>
            <w:rPr>
              <w:b/>
            </w:rPr>
            <w:t>Bilgi</w:t>
          </w:r>
          <w:r>
            <w:rPr>
              <w:b/>
              <w:spacing w:val="-11"/>
            </w:rPr>
            <w:t xml:space="preserve"> </w:t>
          </w:r>
          <w:r>
            <w:rPr>
              <w:b/>
            </w:rPr>
            <w:t>İşlem</w:t>
          </w:r>
          <w:r>
            <w:rPr>
              <w:b/>
              <w:spacing w:val="-12"/>
            </w:rPr>
            <w:t xml:space="preserve"> </w:t>
          </w:r>
          <w:r>
            <w:rPr>
              <w:b/>
            </w:rPr>
            <w:t>Daire</w:t>
          </w:r>
          <w:r>
            <w:rPr>
              <w:b/>
              <w:spacing w:val="-14"/>
            </w:rPr>
            <w:t xml:space="preserve"> </w:t>
          </w:r>
          <w:r>
            <w:rPr>
              <w:b/>
            </w:rPr>
            <w:t>Başkanlığı Görev Tanımı</w:t>
          </w:r>
        </w:p>
      </w:tc>
      <w:tc>
        <w:tcPr>
          <w:tcW w:w="1560" w:type="dxa"/>
        </w:tcPr>
        <w:p w14:paraId="3226D8DB" w14:textId="77777777" w:rsidR="00A85CBA" w:rsidRPr="00A85CBA" w:rsidRDefault="00A85CBA" w:rsidP="00A85CBA">
          <w:pPr>
            <w:pStyle w:val="TableParagraph"/>
            <w:spacing w:line="223" w:lineRule="exact"/>
            <w:ind w:left="108"/>
            <w:rPr>
              <w:b/>
              <w:sz w:val="20"/>
              <w:szCs w:val="20"/>
            </w:rPr>
          </w:pPr>
          <w:r w:rsidRPr="00A85CBA">
            <w:rPr>
              <w:b/>
              <w:sz w:val="20"/>
              <w:szCs w:val="20"/>
            </w:rPr>
            <w:t>Doküman</w:t>
          </w:r>
          <w:r w:rsidRPr="00A85CBA">
            <w:rPr>
              <w:b/>
              <w:spacing w:val="-10"/>
              <w:sz w:val="20"/>
              <w:szCs w:val="20"/>
            </w:rPr>
            <w:t xml:space="preserve"> </w:t>
          </w:r>
          <w:r w:rsidRPr="00A85CBA">
            <w:rPr>
              <w:b/>
              <w:spacing w:val="-5"/>
              <w:sz w:val="20"/>
              <w:szCs w:val="20"/>
            </w:rPr>
            <w:t>No</w:t>
          </w:r>
        </w:p>
      </w:tc>
      <w:tc>
        <w:tcPr>
          <w:tcW w:w="1436" w:type="dxa"/>
        </w:tcPr>
        <w:p w14:paraId="175A0F2B" w14:textId="77777777" w:rsidR="00A85CBA" w:rsidRPr="00A85CBA" w:rsidRDefault="00A85CBA" w:rsidP="00A85CBA">
          <w:pPr>
            <w:pStyle w:val="TableParagraph"/>
            <w:spacing w:line="223" w:lineRule="exact"/>
            <w:rPr>
              <w:sz w:val="20"/>
              <w:szCs w:val="20"/>
            </w:rPr>
          </w:pPr>
          <w:r w:rsidRPr="00A85CBA">
            <w:rPr>
              <w:spacing w:val="-2"/>
              <w:sz w:val="20"/>
              <w:szCs w:val="20"/>
            </w:rPr>
            <w:t>KYS-GT-</w:t>
          </w:r>
          <w:r w:rsidRPr="00A85CBA">
            <w:rPr>
              <w:spacing w:val="-5"/>
              <w:sz w:val="20"/>
              <w:szCs w:val="20"/>
            </w:rPr>
            <w:t>017</w:t>
          </w:r>
        </w:p>
      </w:tc>
    </w:tr>
    <w:tr w:rsidR="00A85CBA" w14:paraId="0FCB03B6" w14:textId="77777777" w:rsidTr="003722F5">
      <w:trPr>
        <w:trHeight w:val="268"/>
      </w:trPr>
      <w:tc>
        <w:tcPr>
          <w:tcW w:w="1565" w:type="dxa"/>
          <w:vMerge/>
          <w:tcBorders>
            <w:top w:val="nil"/>
          </w:tcBorders>
        </w:tcPr>
        <w:p w14:paraId="5092F77B" w14:textId="77777777" w:rsidR="00A85CBA" w:rsidRDefault="00A85CBA" w:rsidP="00A85CBA">
          <w:pPr>
            <w:rPr>
              <w:sz w:val="2"/>
              <w:szCs w:val="2"/>
            </w:rPr>
          </w:pPr>
        </w:p>
      </w:tc>
      <w:tc>
        <w:tcPr>
          <w:tcW w:w="5382" w:type="dxa"/>
          <w:vMerge/>
          <w:tcBorders>
            <w:top w:val="nil"/>
          </w:tcBorders>
        </w:tcPr>
        <w:p w14:paraId="312D05EC" w14:textId="77777777" w:rsidR="00A85CBA" w:rsidRDefault="00A85CBA" w:rsidP="00A85CBA">
          <w:pPr>
            <w:rPr>
              <w:sz w:val="2"/>
              <w:szCs w:val="2"/>
            </w:rPr>
          </w:pPr>
        </w:p>
      </w:tc>
      <w:tc>
        <w:tcPr>
          <w:tcW w:w="1560" w:type="dxa"/>
        </w:tcPr>
        <w:p w14:paraId="2748F937" w14:textId="77777777" w:rsidR="00A85CBA" w:rsidRPr="00A85CBA" w:rsidRDefault="00A85CBA" w:rsidP="00A85CBA">
          <w:pPr>
            <w:pStyle w:val="TableParagraph"/>
            <w:spacing w:line="225" w:lineRule="exact"/>
            <w:ind w:left="108"/>
            <w:rPr>
              <w:b/>
              <w:sz w:val="20"/>
              <w:szCs w:val="20"/>
            </w:rPr>
          </w:pPr>
          <w:r w:rsidRPr="00A85CBA">
            <w:rPr>
              <w:b/>
              <w:sz w:val="20"/>
              <w:szCs w:val="20"/>
            </w:rPr>
            <w:t>İlk</w:t>
          </w:r>
          <w:r w:rsidRPr="00A85CBA">
            <w:rPr>
              <w:b/>
              <w:spacing w:val="-7"/>
              <w:sz w:val="20"/>
              <w:szCs w:val="20"/>
            </w:rPr>
            <w:t xml:space="preserve"> </w:t>
          </w:r>
          <w:r w:rsidRPr="00A85CBA">
            <w:rPr>
              <w:b/>
              <w:sz w:val="20"/>
              <w:szCs w:val="20"/>
            </w:rPr>
            <w:t>Yayın</w:t>
          </w:r>
          <w:r w:rsidRPr="00A85CBA">
            <w:rPr>
              <w:b/>
              <w:spacing w:val="-5"/>
              <w:sz w:val="20"/>
              <w:szCs w:val="20"/>
            </w:rPr>
            <w:t xml:space="preserve"> </w:t>
          </w:r>
          <w:r w:rsidRPr="00A85CBA">
            <w:rPr>
              <w:b/>
              <w:spacing w:val="-2"/>
              <w:sz w:val="20"/>
              <w:szCs w:val="20"/>
            </w:rPr>
            <w:t>Tarihi</w:t>
          </w:r>
        </w:p>
      </w:tc>
      <w:tc>
        <w:tcPr>
          <w:tcW w:w="1436" w:type="dxa"/>
        </w:tcPr>
        <w:p w14:paraId="358D7B96" w14:textId="77777777" w:rsidR="00A85CBA" w:rsidRPr="00A85CBA" w:rsidRDefault="00A85CBA" w:rsidP="00A85CBA">
          <w:pPr>
            <w:pStyle w:val="TableParagraph"/>
            <w:spacing w:line="225" w:lineRule="exact"/>
            <w:rPr>
              <w:sz w:val="20"/>
              <w:szCs w:val="20"/>
            </w:rPr>
          </w:pPr>
          <w:r w:rsidRPr="00A85CBA">
            <w:rPr>
              <w:spacing w:val="-2"/>
              <w:sz w:val="20"/>
              <w:szCs w:val="20"/>
            </w:rPr>
            <w:t>1.11.2024</w:t>
          </w:r>
        </w:p>
      </w:tc>
    </w:tr>
    <w:tr w:rsidR="00A85CBA" w14:paraId="32129903" w14:textId="77777777" w:rsidTr="003722F5">
      <w:trPr>
        <w:trHeight w:val="280"/>
      </w:trPr>
      <w:tc>
        <w:tcPr>
          <w:tcW w:w="1565" w:type="dxa"/>
          <w:vMerge/>
          <w:tcBorders>
            <w:top w:val="nil"/>
          </w:tcBorders>
        </w:tcPr>
        <w:p w14:paraId="7A5A04E7" w14:textId="77777777" w:rsidR="00A85CBA" w:rsidRDefault="00A85CBA" w:rsidP="00A85CBA">
          <w:pPr>
            <w:rPr>
              <w:sz w:val="2"/>
              <w:szCs w:val="2"/>
            </w:rPr>
          </w:pPr>
        </w:p>
      </w:tc>
      <w:tc>
        <w:tcPr>
          <w:tcW w:w="5382" w:type="dxa"/>
          <w:vMerge/>
          <w:tcBorders>
            <w:top w:val="nil"/>
          </w:tcBorders>
        </w:tcPr>
        <w:p w14:paraId="6A7AFD10" w14:textId="77777777" w:rsidR="00A85CBA" w:rsidRDefault="00A85CBA" w:rsidP="00A85CBA">
          <w:pPr>
            <w:rPr>
              <w:sz w:val="2"/>
              <w:szCs w:val="2"/>
            </w:rPr>
          </w:pPr>
        </w:p>
      </w:tc>
      <w:tc>
        <w:tcPr>
          <w:tcW w:w="1560" w:type="dxa"/>
        </w:tcPr>
        <w:p w14:paraId="0B4B456D" w14:textId="77777777" w:rsidR="00A85CBA" w:rsidRPr="00A85CBA" w:rsidRDefault="00A85CBA" w:rsidP="00A85CBA">
          <w:pPr>
            <w:pStyle w:val="TableParagraph"/>
            <w:spacing w:line="223" w:lineRule="exact"/>
            <w:ind w:left="108"/>
            <w:rPr>
              <w:b/>
              <w:sz w:val="20"/>
              <w:szCs w:val="20"/>
            </w:rPr>
          </w:pPr>
          <w:r w:rsidRPr="00A85CBA">
            <w:rPr>
              <w:b/>
              <w:sz w:val="20"/>
              <w:szCs w:val="20"/>
            </w:rPr>
            <w:t>Revizyon</w:t>
          </w:r>
          <w:r w:rsidRPr="00A85CBA">
            <w:rPr>
              <w:b/>
              <w:spacing w:val="-10"/>
              <w:sz w:val="20"/>
              <w:szCs w:val="20"/>
            </w:rPr>
            <w:t xml:space="preserve"> </w:t>
          </w:r>
          <w:r w:rsidRPr="00A85CBA">
            <w:rPr>
              <w:b/>
              <w:spacing w:val="-2"/>
              <w:sz w:val="20"/>
              <w:szCs w:val="20"/>
            </w:rPr>
            <w:t>Tarihi</w:t>
          </w:r>
        </w:p>
      </w:tc>
      <w:tc>
        <w:tcPr>
          <w:tcW w:w="1436" w:type="dxa"/>
        </w:tcPr>
        <w:p w14:paraId="61B32EAD" w14:textId="77777777" w:rsidR="00A85CBA" w:rsidRPr="00A85CBA" w:rsidRDefault="00A85CBA" w:rsidP="00A85CBA">
          <w:pPr>
            <w:pStyle w:val="TableParagraph"/>
            <w:spacing w:line="223" w:lineRule="exact"/>
            <w:rPr>
              <w:sz w:val="20"/>
              <w:szCs w:val="20"/>
            </w:rPr>
          </w:pPr>
          <w:r w:rsidRPr="00A85CBA">
            <w:rPr>
              <w:w w:val="99"/>
              <w:sz w:val="20"/>
              <w:szCs w:val="20"/>
            </w:rPr>
            <w:t>12.08.2025</w:t>
          </w:r>
        </w:p>
      </w:tc>
    </w:tr>
    <w:tr w:rsidR="00A85CBA" w14:paraId="22A96E94" w14:textId="77777777" w:rsidTr="003722F5">
      <w:trPr>
        <w:trHeight w:val="280"/>
      </w:trPr>
      <w:tc>
        <w:tcPr>
          <w:tcW w:w="1565" w:type="dxa"/>
          <w:vMerge/>
          <w:tcBorders>
            <w:top w:val="nil"/>
          </w:tcBorders>
        </w:tcPr>
        <w:p w14:paraId="0E84CCBA" w14:textId="77777777" w:rsidR="00A85CBA" w:rsidRDefault="00A85CBA" w:rsidP="00A85CBA">
          <w:pPr>
            <w:rPr>
              <w:sz w:val="2"/>
              <w:szCs w:val="2"/>
            </w:rPr>
          </w:pPr>
        </w:p>
      </w:tc>
      <w:tc>
        <w:tcPr>
          <w:tcW w:w="5382" w:type="dxa"/>
          <w:vMerge/>
          <w:tcBorders>
            <w:top w:val="nil"/>
          </w:tcBorders>
        </w:tcPr>
        <w:p w14:paraId="17AEBDBC" w14:textId="77777777" w:rsidR="00A85CBA" w:rsidRDefault="00A85CBA" w:rsidP="00A85CBA">
          <w:pPr>
            <w:rPr>
              <w:sz w:val="2"/>
              <w:szCs w:val="2"/>
            </w:rPr>
          </w:pPr>
        </w:p>
      </w:tc>
      <w:tc>
        <w:tcPr>
          <w:tcW w:w="1560" w:type="dxa"/>
        </w:tcPr>
        <w:p w14:paraId="25B197AF" w14:textId="77777777" w:rsidR="00A85CBA" w:rsidRPr="00A85CBA" w:rsidRDefault="00A85CBA" w:rsidP="00A85CBA">
          <w:pPr>
            <w:pStyle w:val="TableParagraph"/>
            <w:spacing w:line="223" w:lineRule="exact"/>
            <w:ind w:left="108"/>
            <w:rPr>
              <w:b/>
              <w:sz w:val="20"/>
              <w:szCs w:val="20"/>
            </w:rPr>
          </w:pPr>
          <w:r w:rsidRPr="00A85CBA">
            <w:rPr>
              <w:b/>
              <w:sz w:val="20"/>
              <w:szCs w:val="20"/>
            </w:rPr>
            <w:t>Revizyon</w:t>
          </w:r>
          <w:r w:rsidRPr="00A85CBA">
            <w:rPr>
              <w:b/>
              <w:spacing w:val="-10"/>
              <w:sz w:val="20"/>
              <w:szCs w:val="20"/>
            </w:rPr>
            <w:t xml:space="preserve"> </w:t>
          </w:r>
          <w:r w:rsidRPr="00A85CBA">
            <w:rPr>
              <w:b/>
              <w:spacing w:val="-5"/>
              <w:sz w:val="20"/>
              <w:szCs w:val="20"/>
            </w:rPr>
            <w:t>No</w:t>
          </w:r>
        </w:p>
      </w:tc>
      <w:tc>
        <w:tcPr>
          <w:tcW w:w="1436" w:type="dxa"/>
        </w:tcPr>
        <w:p w14:paraId="2914EBDE" w14:textId="77777777" w:rsidR="00A85CBA" w:rsidRPr="00A85CBA" w:rsidRDefault="00A85CBA" w:rsidP="00A85CBA">
          <w:pPr>
            <w:pStyle w:val="TableParagraph"/>
            <w:spacing w:line="223" w:lineRule="exact"/>
            <w:rPr>
              <w:sz w:val="20"/>
              <w:szCs w:val="20"/>
            </w:rPr>
          </w:pPr>
          <w:r w:rsidRPr="00A85CBA">
            <w:rPr>
              <w:spacing w:val="-5"/>
              <w:sz w:val="20"/>
              <w:szCs w:val="20"/>
            </w:rPr>
            <w:t>01</w:t>
          </w:r>
        </w:p>
      </w:tc>
    </w:tr>
    <w:tr w:rsidR="00A85CBA" w14:paraId="2CE4EB59" w14:textId="77777777" w:rsidTr="003722F5">
      <w:trPr>
        <w:trHeight w:val="268"/>
      </w:trPr>
      <w:tc>
        <w:tcPr>
          <w:tcW w:w="1565" w:type="dxa"/>
          <w:vMerge/>
          <w:tcBorders>
            <w:top w:val="nil"/>
          </w:tcBorders>
        </w:tcPr>
        <w:p w14:paraId="5903EFD1" w14:textId="77777777" w:rsidR="00A85CBA" w:rsidRDefault="00A85CBA" w:rsidP="00A85CBA">
          <w:pPr>
            <w:rPr>
              <w:sz w:val="2"/>
              <w:szCs w:val="2"/>
            </w:rPr>
          </w:pPr>
        </w:p>
      </w:tc>
      <w:tc>
        <w:tcPr>
          <w:tcW w:w="5382" w:type="dxa"/>
          <w:vMerge/>
          <w:tcBorders>
            <w:top w:val="nil"/>
          </w:tcBorders>
        </w:tcPr>
        <w:p w14:paraId="07140CC8" w14:textId="77777777" w:rsidR="00A85CBA" w:rsidRDefault="00A85CBA" w:rsidP="00A85CBA">
          <w:pPr>
            <w:rPr>
              <w:sz w:val="2"/>
              <w:szCs w:val="2"/>
            </w:rPr>
          </w:pPr>
        </w:p>
      </w:tc>
      <w:tc>
        <w:tcPr>
          <w:tcW w:w="1560" w:type="dxa"/>
        </w:tcPr>
        <w:p w14:paraId="273AFEB1" w14:textId="77777777" w:rsidR="00A85CBA" w:rsidRPr="00A85CBA" w:rsidRDefault="00A85CBA" w:rsidP="00A85CBA">
          <w:pPr>
            <w:pStyle w:val="TableParagraph"/>
            <w:spacing w:line="225" w:lineRule="exact"/>
            <w:ind w:left="108"/>
            <w:rPr>
              <w:b/>
              <w:sz w:val="20"/>
              <w:szCs w:val="20"/>
            </w:rPr>
          </w:pPr>
          <w:r w:rsidRPr="00A85CBA">
            <w:rPr>
              <w:b/>
              <w:sz w:val="20"/>
              <w:szCs w:val="20"/>
            </w:rPr>
            <w:t>Sayfa</w:t>
          </w:r>
          <w:r w:rsidRPr="00A85CBA">
            <w:rPr>
              <w:b/>
              <w:spacing w:val="-7"/>
              <w:sz w:val="20"/>
              <w:szCs w:val="20"/>
            </w:rPr>
            <w:t xml:space="preserve"> </w:t>
          </w:r>
          <w:r w:rsidRPr="00A85CBA">
            <w:rPr>
              <w:b/>
              <w:spacing w:val="-5"/>
              <w:sz w:val="20"/>
              <w:szCs w:val="20"/>
            </w:rPr>
            <w:t>No</w:t>
          </w:r>
        </w:p>
      </w:tc>
      <w:tc>
        <w:tcPr>
          <w:tcW w:w="1436" w:type="dxa"/>
        </w:tcPr>
        <w:p w14:paraId="1D49A252" w14:textId="235DF6AB" w:rsidR="00A85CBA" w:rsidRPr="00A85CBA" w:rsidRDefault="00A85CBA" w:rsidP="00A85CBA">
          <w:pPr>
            <w:pStyle w:val="TableParagraph"/>
            <w:spacing w:line="225" w:lineRule="exact"/>
            <w:rPr>
              <w:sz w:val="20"/>
              <w:szCs w:val="20"/>
            </w:rPr>
          </w:pPr>
          <w:r w:rsidRPr="00A85CBA">
            <w:rPr>
              <w:sz w:val="20"/>
              <w:szCs w:val="20"/>
            </w:rPr>
            <w:fldChar w:fldCharType="begin"/>
          </w:r>
          <w:r w:rsidRPr="00A85CBA">
            <w:rPr>
              <w:sz w:val="20"/>
              <w:szCs w:val="20"/>
            </w:rPr>
            <w:instrText>PAGE   \* MERGEFORMAT</w:instrText>
          </w:r>
          <w:r w:rsidRPr="00A85CBA">
            <w:rPr>
              <w:sz w:val="20"/>
              <w:szCs w:val="20"/>
            </w:rPr>
            <w:fldChar w:fldCharType="separate"/>
          </w:r>
          <w:r>
            <w:rPr>
              <w:noProof/>
              <w:sz w:val="20"/>
              <w:szCs w:val="20"/>
            </w:rPr>
            <w:t>2</w:t>
          </w:r>
          <w:r w:rsidRPr="00A85CBA">
            <w:rPr>
              <w:sz w:val="20"/>
              <w:szCs w:val="20"/>
            </w:rPr>
            <w:fldChar w:fldCharType="end"/>
          </w:r>
          <w:r w:rsidRPr="00A85CBA">
            <w:rPr>
              <w:sz w:val="20"/>
              <w:szCs w:val="20"/>
            </w:rPr>
            <w:t>/2</w:t>
          </w:r>
        </w:p>
      </w:tc>
    </w:tr>
  </w:tbl>
  <w:p w14:paraId="24435440" w14:textId="1BE4EEE2" w:rsidR="00E90F51" w:rsidRDefault="00E90F51">
    <w:pPr>
      <w:pStyle w:val="GvdeMetni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C01BD"/>
    <w:multiLevelType w:val="hybridMultilevel"/>
    <w:tmpl w:val="C05C3B5A"/>
    <w:lvl w:ilvl="0" w:tplc="3724B990">
      <w:numFmt w:val="bullet"/>
      <w:lvlText w:val="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A0357"/>
    <w:multiLevelType w:val="multilevel"/>
    <w:tmpl w:val="BCB60254"/>
    <w:lvl w:ilvl="0">
      <w:start w:val="1"/>
      <w:numFmt w:val="lowerLetter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tr-TR" w:eastAsia="tr-TR" w:bidi="tr-T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5AE0415"/>
    <w:multiLevelType w:val="hybridMultilevel"/>
    <w:tmpl w:val="A9769F90"/>
    <w:lvl w:ilvl="0" w:tplc="DBB8AC12">
      <w:numFmt w:val="bullet"/>
      <w:lvlText w:val=""/>
      <w:lvlJc w:val="left"/>
      <w:pPr>
        <w:ind w:left="75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AD147ED4">
      <w:numFmt w:val="bullet"/>
      <w:lvlText w:val="•"/>
      <w:lvlJc w:val="left"/>
      <w:pPr>
        <w:ind w:left="1718" w:hanging="360"/>
      </w:pPr>
      <w:rPr>
        <w:rFonts w:hint="default"/>
        <w:lang w:val="tr-TR" w:eastAsia="en-US" w:bidi="ar-SA"/>
      </w:rPr>
    </w:lvl>
    <w:lvl w:ilvl="2" w:tplc="19AC619C">
      <w:numFmt w:val="bullet"/>
      <w:lvlText w:val="•"/>
      <w:lvlJc w:val="left"/>
      <w:pPr>
        <w:ind w:left="2677" w:hanging="360"/>
      </w:pPr>
      <w:rPr>
        <w:rFonts w:hint="default"/>
        <w:lang w:val="tr-TR" w:eastAsia="en-US" w:bidi="ar-SA"/>
      </w:rPr>
    </w:lvl>
    <w:lvl w:ilvl="3" w:tplc="194259A2">
      <w:numFmt w:val="bullet"/>
      <w:lvlText w:val="•"/>
      <w:lvlJc w:val="left"/>
      <w:pPr>
        <w:ind w:left="3635" w:hanging="360"/>
      </w:pPr>
      <w:rPr>
        <w:rFonts w:hint="default"/>
        <w:lang w:val="tr-TR" w:eastAsia="en-US" w:bidi="ar-SA"/>
      </w:rPr>
    </w:lvl>
    <w:lvl w:ilvl="4" w:tplc="04103F06">
      <w:numFmt w:val="bullet"/>
      <w:lvlText w:val="•"/>
      <w:lvlJc w:val="left"/>
      <w:pPr>
        <w:ind w:left="4594" w:hanging="360"/>
      </w:pPr>
      <w:rPr>
        <w:rFonts w:hint="default"/>
        <w:lang w:val="tr-TR" w:eastAsia="en-US" w:bidi="ar-SA"/>
      </w:rPr>
    </w:lvl>
    <w:lvl w:ilvl="5" w:tplc="3A4857FA">
      <w:numFmt w:val="bullet"/>
      <w:lvlText w:val="•"/>
      <w:lvlJc w:val="left"/>
      <w:pPr>
        <w:ind w:left="5553" w:hanging="360"/>
      </w:pPr>
      <w:rPr>
        <w:rFonts w:hint="default"/>
        <w:lang w:val="tr-TR" w:eastAsia="en-US" w:bidi="ar-SA"/>
      </w:rPr>
    </w:lvl>
    <w:lvl w:ilvl="6" w:tplc="8E52625E">
      <w:numFmt w:val="bullet"/>
      <w:lvlText w:val="•"/>
      <w:lvlJc w:val="left"/>
      <w:pPr>
        <w:ind w:left="6511" w:hanging="360"/>
      </w:pPr>
      <w:rPr>
        <w:rFonts w:hint="default"/>
        <w:lang w:val="tr-TR" w:eastAsia="en-US" w:bidi="ar-SA"/>
      </w:rPr>
    </w:lvl>
    <w:lvl w:ilvl="7" w:tplc="4BCA0BD8">
      <w:numFmt w:val="bullet"/>
      <w:lvlText w:val="•"/>
      <w:lvlJc w:val="left"/>
      <w:pPr>
        <w:ind w:left="7470" w:hanging="360"/>
      </w:pPr>
      <w:rPr>
        <w:rFonts w:hint="default"/>
        <w:lang w:val="tr-TR" w:eastAsia="en-US" w:bidi="ar-SA"/>
      </w:rPr>
    </w:lvl>
    <w:lvl w:ilvl="8" w:tplc="9ECECEEC">
      <w:numFmt w:val="bullet"/>
      <w:lvlText w:val="•"/>
      <w:lvlJc w:val="left"/>
      <w:pPr>
        <w:ind w:left="8429" w:hanging="360"/>
      </w:pPr>
      <w:rPr>
        <w:rFonts w:hint="default"/>
        <w:lang w:val="tr-TR" w:eastAsia="en-US" w:bidi="ar-SA"/>
      </w:rPr>
    </w:lvl>
  </w:abstractNum>
  <w:abstractNum w:abstractNumId="3" w15:restartNumberingAfterBreak="0">
    <w:nsid w:val="72F323F7"/>
    <w:multiLevelType w:val="hybridMultilevel"/>
    <w:tmpl w:val="FD2E894E"/>
    <w:lvl w:ilvl="0" w:tplc="15D29D14">
      <w:numFmt w:val="bullet"/>
      <w:lvlText w:val=""/>
      <w:lvlJc w:val="left"/>
      <w:pPr>
        <w:ind w:left="97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8A14B646">
      <w:numFmt w:val="bullet"/>
      <w:lvlText w:val="•"/>
      <w:lvlJc w:val="left"/>
      <w:pPr>
        <w:ind w:left="1916" w:hanging="360"/>
      </w:pPr>
      <w:rPr>
        <w:rFonts w:hint="default"/>
        <w:lang w:val="tr-TR" w:eastAsia="en-US" w:bidi="ar-SA"/>
      </w:rPr>
    </w:lvl>
    <w:lvl w:ilvl="2" w:tplc="4CD4D642">
      <w:numFmt w:val="bullet"/>
      <w:lvlText w:val="•"/>
      <w:lvlJc w:val="left"/>
      <w:pPr>
        <w:ind w:left="2853" w:hanging="360"/>
      </w:pPr>
      <w:rPr>
        <w:rFonts w:hint="default"/>
        <w:lang w:val="tr-TR" w:eastAsia="en-US" w:bidi="ar-SA"/>
      </w:rPr>
    </w:lvl>
    <w:lvl w:ilvl="3" w:tplc="276E0040">
      <w:numFmt w:val="bullet"/>
      <w:lvlText w:val="•"/>
      <w:lvlJc w:val="left"/>
      <w:pPr>
        <w:ind w:left="3789" w:hanging="360"/>
      </w:pPr>
      <w:rPr>
        <w:rFonts w:hint="default"/>
        <w:lang w:val="tr-TR" w:eastAsia="en-US" w:bidi="ar-SA"/>
      </w:rPr>
    </w:lvl>
    <w:lvl w:ilvl="4" w:tplc="D7DEF520">
      <w:numFmt w:val="bullet"/>
      <w:lvlText w:val="•"/>
      <w:lvlJc w:val="left"/>
      <w:pPr>
        <w:ind w:left="4726" w:hanging="360"/>
      </w:pPr>
      <w:rPr>
        <w:rFonts w:hint="default"/>
        <w:lang w:val="tr-TR" w:eastAsia="en-US" w:bidi="ar-SA"/>
      </w:rPr>
    </w:lvl>
    <w:lvl w:ilvl="5" w:tplc="8180AA70">
      <w:numFmt w:val="bullet"/>
      <w:lvlText w:val="•"/>
      <w:lvlJc w:val="left"/>
      <w:pPr>
        <w:ind w:left="5663" w:hanging="360"/>
      </w:pPr>
      <w:rPr>
        <w:rFonts w:hint="default"/>
        <w:lang w:val="tr-TR" w:eastAsia="en-US" w:bidi="ar-SA"/>
      </w:rPr>
    </w:lvl>
    <w:lvl w:ilvl="6" w:tplc="3612A0FA">
      <w:numFmt w:val="bullet"/>
      <w:lvlText w:val="•"/>
      <w:lvlJc w:val="left"/>
      <w:pPr>
        <w:ind w:left="6599" w:hanging="360"/>
      </w:pPr>
      <w:rPr>
        <w:rFonts w:hint="default"/>
        <w:lang w:val="tr-TR" w:eastAsia="en-US" w:bidi="ar-SA"/>
      </w:rPr>
    </w:lvl>
    <w:lvl w:ilvl="7" w:tplc="40463B78">
      <w:numFmt w:val="bullet"/>
      <w:lvlText w:val="•"/>
      <w:lvlJc w:val="left"/>
      <w:pPr>
        <w:ind w:left="7536" w:hanging="360"/>
      </w:pPr>
      <w:rPr>
        <w:rFonts w:hint="default"/>
        <w:lang w:val="tr-TR" w:eastAsia="en-US" w:bidi="ar-SA"/>
      </w:rPr>
    </w:lvl>
    <w:lvl w:ilvl="8" w:tplc="CAC81344">
      <w:numFmt w:val="bullet"/>
      <w:lvlText w:val="•"/>
      <w:lvlJc w:val="left"/>
      <w:pPr>
        <w:ind w:left="8473" w:hanging="360"/>
      </w:pPr>
      <w:rPr>
        <w:rFonts w:hint="default"/>
        <w:lang w:val="tr-TR" w:eastAsia="en-US" w:bidi="ar-SA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F51"/>
    <w:rsid w:val="00065FB8"/>
    <w:rsid w:val="001337AB"/>
    <w:rsid w:val="00146D39"/>
    <w:rsid w:val="001D700A"/>
    <w:rsid w:val="0026726B"/>
    <w:rsid w:val="00342E22"/>
    <w:rsid w:val="003A6D81"/>
    <w:rsid w:val="00411F6E"/>
    <w:rsid w:val="00444CDF"/>
    <w:rsid w:val="004D68A4"/>
    <w:rsid w:val="004F6156"/>
    <w:rsid w:val="00577F83"/>
    <w:rsid w:val="005A5038"/>
    <w:rsid w:val="00724B76"/>
    <w:rsid w:val="0080481D"/>
    <w:rsid w:val="00824F90"/>
    <w:rsid w:val="00895B0E"/>
    <w:rsid w:val="008A362E"/>
    <w:rsid w:val="008B4D89"/>
    <w:rsid w:val="008F06E9"/>
    <w:rsid w:val="00A72F73"/>
    <w:rsid w:val="00A85CBA"/>
    <w:rsid w:val="00AE01BF"/>
    <w:rsid w:val="00C02D46"/>
    <w:rsid w:val="00C455BD"/>
    <w:rsid w:val="00C94A9A"/>
    <w:rsid w:val="00D13655"/>
    <w:rsid w:val="00D81D82"/>
    <w:rsid w:val="00E2684C"/>
    <w:rsid w:val="00E90F51"/>
    <w:rsid w:val="00E93E19"/>
    <w:rsid w:val="00EA1568"/>
    <w:rsid w:val="00EC1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F73A6C"/>
  <w15:docId w15:val="{9E05DA74-D65E-4C1E-9149-7AFC70B1E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620"/>
      <w:outlineLvl w:val="0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</w:style>
  <w:style w:type="paragraph" w:styleId="ListeParagraf">
    <w:name w:val="List Paragraph"/>
    <w:basedOn w:val="Normal"/>
    <w:uiPriority w:val="1"/>
    <w:qFormat/>
    <w:pPr>
      <w:spacing w:before="126"/>
      <w:ind w:left="978" w:hanging="361"/>
    </w:pPr>
  </w:style>
  <w:style w:type="paragraph" w:customStyle="1" w:styleId="TableParagraph">
    <w:name w:val="Table Paragraph"/>
    <w:basedOn w:val="Normal"/>
    <w:uiPriority w:val="1"/>
    <w:qFormat/>
    <w:pPr>
      <w:ind w:left="106"/>
    </w:pPr>
  </w:style>
  <w:style w:type="character" w:customStyle="1" w:styleId="Gvdemetni0">
    <w:name w:val="Gövde metni_"/>
    <w:basedOn w:val="VarsaylanParagrafYazTipi"/>
    <w:link w:val="Gvdemetni1"/>
    <w:rsid w:val="005A503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Gvdemetni1">
    <w:name w:val="Gövde metni"/>
    <w:basedOn w:val="Normal"/>
    <w:link w:val="Gvdemetni0"/>
    <w:rsid w:val="005A5038"/>
    <w:pPr>
      <w:shd w:val="clear" w:color="auto" w:fill="FFFFFF"/>
      <w:autoSpaceDE/>
      <w:autoSpaceDN/>
      <w:spacing w:after="100" w:line="300" w:lineRule="auto"/>
    </w:pPr>
    <w:rPr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26726B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26726B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26726B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26726B"/>
    <w:rPr>
      <w:rFonts w:ascii="Times New Roman" w:eastAsia="Times New Roman" w:hAnsi="Times New Roman" w:cs="Times New Roman"/>
      <w:lang w:val="tr-TR"/>
    </w:rPr>
  </w:style>
  <w:style w:type="table" w:customStyle="1" w:styleId="TabloKlavuzu1">
    <w:name w:val="Tablo Kılavuzu1"/>
    <w:basedOn w:val="NormalTablo"/>
    <w:next w:val="TabloKlavuzu"/>
    <w:uiPriority w:val="39"/>
    <w:rsid w:val="0026726B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2672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iktisat</dc:creator>
  <cp:lastModifiedBy>KALITE KOORDINATORLUGU</cp:lastModifiedBy>
  <cp:revision>14</cp:revision>
  <dcterms:created xsi:type="dcterms:W3CDTF">2024-06-04T12:20:00Z</dcterms:created>
  <dcterms:modified xsi:type="dcterms:W3CDTF">2025-08-12T13:54:00Z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2022-10-25T00:00:00Z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797a5c97-8fa3-417e-b92d-ac34a90ac4db</vt:lpwstr>
  </property>
</Properties>
</file>