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529ED" w14:textId="77777777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GÖREV TANIMI:</w:t>
      </w:r>
      <w:r w:rsidR="00852631" w:rsidRPr="00FF2C31">
        <w:rPr>
          <w:rFonts w:ascii="Times New Roman" w:hAnsi="Times New Roman" w:cs="Times New Roman"/>
          <w:b/>
        </w:rPr>
        <w:t xml:space="preserve"> </w:t>
      </w:r>
      <w:r w:rsidR="00C95F4F" w:rsidRPr="00FF2C31">
        <w:rPr>
          <w:rFonts w:ascii="Times New Roman" w:hAnsi="Times New Roman" w:cs="Times New Roman"/>
          <w:bCs/>
        </w:rPr>
        <w:t>TAŞINIR KONTROL YETKİLİSİ</w:t>
      </w:r>
    </w:p>
    <w:p w14:paraId="4B26669A" w14:textId="0F795CF0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KURUM İÇİNDEKİ YERİ</w:t>
      </w:r>
    </w:p>
    <w:p w14:paraId="1B3B0561" w14:textId="77777777" w:rsidR="00495F75" w:rsidRPr="00FF2C31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Üst Makam:</w:t>
      </w:r>
      <w:r w:rsidRPr="00FF2C31">
        <w:rPr>
          <w:rFonts w:ascii="Times New Roman" w:hAnsi="Times New Roman" w:cs="Times New Roman"/>
        </w:rPr>
        <w:t xml:space="preserve"> </w:t>
      </w:r>
      <w:r w:rsidR="00FD083A" w:rsidRPr="00FF2C31">
        <w:rPr>
          <w:rFonts w:ascii="Times New Roman" w:eastAsia="Calibri" w:hAnsi="Times New Roman" w:cs="Times New Roman"/>
        </w:rPr>
        <w:t>Genel Sekreter-</w:t>
      </w:r>
      <w:r w:rsidR="002A5040" w:rsidRPr="00FF2C31">
        <w:rPr>
          <w:rFonts w:ascii="Times New Roman" w:eastAsia="Calibri" w:hAnsi="Times New Roman" w:cs="Times New Roman"/>
        </w:rPr>
        <w:t>Rektör Yardımcısı-Rektör</w:t>
      </w:r>
    </w:p>
    <w:p w14:paraId="2E3394B2" w14:textId="73FD4D7D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F2C31">
        <w:rPr>
          <w:rFonts w:ascii="Times New Roman" w:hAnsi="Times New Roman" w:cs="Times New Roman"/>
          <w:b/>
        </w:rPr>
        <w:t>GÖREV, YETKİ VE SORUMLULUKLARI</w:t>
      </w:r>
    </w:p>
    <w:p w14:paraId="0E089E69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Taşınır kayıt ve işlemleriyle ilgili düzenlenen belge ve cetvellerin mevzuata ve mali tablolara uygunluğunu kontrol etmek.</w:t>
      </w:r>
    </w:p>
    <w:p w14:paraId="7BB1EBF2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Harcama Birimi Taşınır Yönetim Hesabı Cetvelini imzalayarak harcama yetkilisine sunmak.</w:t>
      </w:r>
    </w:p>
    <w:p w14:paraId="73B59FE4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Görevin gerektirdiği hâllerde bağlı diğer şube ve servislerdeki personelle görüşmek.</w:t>
      </w:r>
    </w:p>
    <w:p w14:paraId="19C3ED22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Görevin gerektirdiği konularda iç düzenlemelere uygun olarak diğer şube ve servislerdeki personelle iş birliği yapmak.</w:t>
      </w:r>
    </w:p>
    <w:p w14:paraId="0C6CFC35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Görevlerini yerine getirirken işin normal akışını aksatmamak; personelle uyumlu çalışmak; işlerin zamanında ve eksiksiz tamamlanması için azami gayret göstermek.</w:t>
      </w:r>
    </w:p>
    <w:p w14:paraId="4C144256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Gerçekleştirilen faaliyetlerin akıbeti hakkında harcama yetkilisine periyodik bilgi vermek; verilen görevlerin herhangi bir nedenle zamanında tamamlanamayacağı durumlarda gecikmeye meydan vermeden harcama yetkilisini bilgilendirmek.</w:t>
      </w:r>
    </w:p>
    <w:p w14:paraId="4041C937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Gerçekleştirilen faaliyetlere ilişkin sorun ve önerileri harcama yetkilisine iletmek.</w:t>
      </w:r>
    </w:p>
    <w:p w14:paraId="36D11301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Bağlı bulunulan yönetici veya üst yöneticiler tarafından görev alanıyla ilgili verilecek diğer işleri yapmak.</w:t>
      </w:r>
    </w:p>
    <w:p w14:paraId="42CF81D4" w14:textId="0DD2E6E8" w:rsidR="00DB3162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Taşınır Kontrol Yetkilisi, yukarıdaki görevleri kanun ve yönetmeliklere uygun olarak yerine getirirken Genel Sekretere karşı sorumludur</w:t>
      </w:r>
      <w:r w:rsidR="00DB3162" w:rsidRPr="00DB3162">
        <w:rPr>
          <w:rFonts w:ascii="Times New Roman" w:hAnsi="Times New Roman" w:cs="Times New Roman"/>
        </w:rPr>
        <w:t>.</w:t>
      </w:r>
    </w:p>
    <w:p w14:paraId="2604D15B" w14:textId="77777777" w:rsidR="00114C62" w:rsidRDefault="00114C62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BD78519" w14:textId="1137D576" w:rsidR="00114C62" w:rsidRPr="00114C62" w:rsidRDefault="008D152C" w:rsidP="008D152C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14C62">
        <w:rPr>
          <w:rFonts w:ascii="Times New Roman" w:hAnsi="Times New Roman" w:cs="Times New Roman"/>
          <w:b/>
          <w:color w:val="000000" w:themeColor="text1"/>
        </w:rPr>
        <w:t>Not:</w:t>
      </w:r>
      <w:r w:rsidRPr="00114C62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114C62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114C62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5682736D" w14:textId="12A12A11" w:rsidR="008D152C" w:rsidRPr="008D152C" w:rsidRDefault="008D152C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TAŞINIR KONTROL</w:t>
      </w:r>
      <w:r w:rsidRPr="008D152C">
        <w:rPr>
          <w:rFonts w:ascii="Times New Roman" w:hAnsi="Times New Roman" w:cs="Times New Roman"/>
          <w:b/>
          <w:color w:val="000000" w:themeColor="text1"/>
        </w:rPr>
        <w:t xml:space="preserve"> PERSONELİ ÜNVANLAR</w:t>
      </w:r>
    </w:p>
    <w:p w14:paraId="45E1F8B9" w14:textId="00A89D7A" w:rsidR="00114C62" w:rsidRPr="00DD26A5" w:rsidRDefault="00114C62" w:rsidP="00DD26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D26A5">
        <w:rPr>
          <w:rFonts w:ascii="Times New Roman" w:hAnsi="Times New Roman" w:cs="Times New Roman"/>
          <w:color w:val="000000" w:themeColor="text1"/>
        </w:rPr>
        <w:t xml:space="preserve">Şube Müdürü </w:t>
      </w:r>
    </w:p>
    <w:p w14:paraId="4C28D85C" w14:textId="77777777" w:rsidR="002F681E" w:rsidRDefault="002F681E" w:rsidP="00B10006">
      <w:pPr>
        <w:spacing w:line="240" w:lineRule="auto"/>
        <w:rPr>
          <w:rFonts w:ascii="Times New Roman" w:hAnsi="Times New Roman"/>
          <w:b/>
        </w:rPr>
      </w:pPr>
    </w:p>
    <w:p w14:paraId="6F987B6A" w14:textId="7F4D1B9A" w:rsidR="000D0185" w:rsidRPr="00FF2C31" w:rsidRDefault="000D0185" w:rsidP="00B10006">
      <w:pPr>
        <w:spacing w:line="240" w:lineRule="auto"/>
        <w:rPr>
          <w:rFonts w:ascii="Times New Roman" w:hAnsi="Times New Roman"/>
          <w:b/>
        </w:rPr>
      </w:pPr>
      <w:r w:rsidRPr="00FF2C31">
        <w:rPr>
          <w:rFonts w:ascii="Times New Roman" w:hAnsi="Times New Roman"/>
          <w:b/>
        </w:rPr>
        <w:t>GÖREVİN GEREKTİRDİĞİ NİTELİKLER</w:t>
      </w:r>
    </w:p>
    <w:p w14:paraId="31CE667D" w14:textId="74CD33E7" w:rsidR="00495F75" w:rsidRPr="002F681E" w:rsidRDefault="00852631" w:rsidP="002F681E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FF2C31">
        <w:rPr>
          <w:rFonts w:ascii="Times New Roman" w:hAnsi="Times New Roman"/>
        </w:rPr>
        <w:t>657 Sayılı Devlet Memurları Kanun’unda ve ilgili mevzuatlarda belirtilen genel niteliklere sahip olmak.</w:t>
      </w:r>
    </w:p>
    <w:sectPr w:rsidR="00495F75" w:rsidRPr="002F681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A7A8C" w14:textId="77777777" w:rsidR="006B0643" w:rsidRDefault="006B0643" w:rsidP="00495F75">
      <w:pPr>
        <w:spacing w:after="0" w:line="240" w:lineRule="auto"/>
      </w:pPr>
      <w:r>
        <w:separator/>
      </w:r>
    </w:p>
  </w:endnote>
  <w:endnote w:type="continuationSeparator" w:id="0">
    <w:p w14:paraId="0382B3F1" w14:textId="77777777" w:rsidR="006B0643" w:rsidRDefault="006B064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F1362" w14:textId="77777777" w:rsidR="007578F4" w:rsidRDefault="007578F4" w:rsidP="007578F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85459" w14:textId="77777777" w:rsidR="006B0643" w:rsidRDefault="006B0643" w:rsidP="00495F75">
      <w:pPr>
        <w:spacing w:after="0" w:line="240" w:lineRule="auto"/>
      </w:pPr>
      <w:r>
        <w:separator/>
      </w:r>
    </w:p>
  </w:footnote>
  <w:footnote w:type="continuationSeparator" w:id="0">
    <w:p w14:paraId="7D41A751" w14:textId="77777777" w:rsidR="006B0643" w:rsidRDefault="006B064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F47AD" w:rsidRPr="009D518C" w14:paraId="65ED3A22" w14:textId="77777777" w:rsidTr="009574FB">
      <w:trPr>
        <w:trHeight w:val="267"/>
      </w:trPr>
      <w:tc>
        <w:tcPr>
          <w:tcW w:w="1566" w:type="dxa"/>
          <w:vMerge w:val="restart"/>
        </w:tcPr>
        <w:p w14:paraId="404C26CE" w14:textId="77777777" w:rsidR="000F47AD" w:rsidRPr="009D518C" w:rsidRDefault="000F47AD" w:rsidP="00EA283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AD2858" wp14:editId="3BF1648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44798913" w14:textId="77777777" w:rsidR="000F47AD" w:rsidRPr="009D518C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58C6863" w14:textId="77777777" w:rsidR="000F47AD" w:rsidRPr="00D33150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68D4034" w14:textId="77777777" w:rsidR="000F47AD" w:rsidRPr="00D33150" w:rsidRDefault="000F47AD" w:rsidP="000F47AD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3E50B78" w14:textId="77777777" w:rsidR="000F47AD" w:rsidRDefault="000F47AD" w:rsidP="000F47A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24F5C8BF" w14:textId="7D33FF99" w:rsidR="000F47AD" w:rsidRPr="009D518C" w:rsidRDefault="000F47AD" w:rsidP="000F47AD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4230C2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F96C415" w14:textId="3AC6F1B8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KYS-GT-012</w:t>
          </w:r>
        </w:p>
      </w:tc>
    </w:tr>
    <w:tr w:rsidR="000F47AD" w:rsidRPr="009D518C" w14:paraId="0ADDFDC6" w14:textId="77777777" w:rsidTr="009574FB">
      <w:trPr>
        <w:trHeight w:val="267"/>
      </w:trPr>
      <w:tc>
        <w:tcPr>
          <w:tcW w:w="1566" w:type="dxa"/>
          <w:vMerge/>
        </w:tcPr>
        <w:p w14:paraId="58DC28C1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1145E5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574DEF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F9B7B81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0F47AD" w:rsidRPr="009D518C" w14:paraId="5340A400" w14:textId="77777777" w:rsidTr="009574FB">
      <w:trPr>
        <w:trHeight w:val="281"/>
      </w:trPr>
      <w:tc>
        <w:tcPr>
          <w:tcW w:w="1566" w:type="dxa"/>
          <w:vMerge/>
        </w:tcPr>
        <w:p w14:paraId="015D5CC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5BD6C46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EFB0CA" w14:textId="53207A23" w:rsidR="000F47AD" w:rsidRPr="009D518C" w:rsidRDefault="00D87161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F47A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4C5E2866" w14:textId="7B2D0D94" w:rsidR="000F47AD" w:rsidRPr="009D518C" w:rsidRDefault="00954BB3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07.08.2025</w:t>
          </w:r>
        </w:p>
      </w:tc>
    </w:tr>
    <w:tr w:rsidR="000F47AD" w:rsidRPr="009D518C" w14:paraId="23E6B582" w14:textId="77777777" w:rsidTr="009574FB">
      <w:trPr>
        <w:trHeight w:val="281"/>
      </w:trPr>
      <w:tc>
        <w:tcPr>
          <w:tcW w:w="1566" w:type="dxa"/>
          <w:vMerge/>
        </w:tcPr>
        <w:p w14:paraId="71E070C2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A52BDBC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345A77E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377095" w14:textId="0A0E752A" w:rsidR="000F47AD" w:rsidRPr="009D518C" w:rsidRDefault="00954BB3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</w:t>
          </w:r>
        </w:p>
      </w:tc>
    </w:tr>
    <w:tr w:rsidR="000F47AD" w:rsidRPr="009D518C" w14:paraId="3878A05F" w14:textId="77777777" w:rsidTr="009574FB">
      <w:trPr>
        <w:trHeight w:val="267"/>
      </w:trPr>
      <w:tc>
        <w:tcPr>
          <w:tcW w:w="1566" w:type="dxa"/>
          <w:vMerge/>
        </w:tcPr>
        <w:p w14:paraId="64CE0A9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9A6A3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FA9C40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148FF58" w14:textId="6348AB33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A55D0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5866BC81" w14:textId="77777777" w:rsidR="00495F75" w:rsidRPr="007578F4" w:rsidRDefault="00495F75">
    <w:pPr>
      <w:pStyle w:val="stBilgi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F3882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AD82302"/>
    <w:multiLevelType w:val="hybridMultilevel"/>
    <w:tmpl w:val="5C9641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7331FA"/>
    <w:multiLevelType w:val="hybridMultilevel"/>
    <w:tmpl w:val="14322D5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6"/>
  </w:num>
  <w:num w:numId="3">
    <w:abstractNumId w:val="27"/>
  </w:num>
  <w:num w:numId="4">
    <w:abstractNumId w:val="18"/>
  </w:num>
  <w:num w:numId="5">
    <w:abstractNumId w:val="30"/>
  </w:num>
  <w:num w:numId="6">
    <w:abstractNumId w:val="0"/>
  </w:num>
  <w:num w:numId="7">
    <w:abstractNumId w:val="15"/>
  </w:num>
  <w:num w:numId="8">
    <w:abstractNumId w:val="23"/>
  </w:num>
  <w:num w:numId="9">
    <w:abstractNumId w:val="21"/>
  </w:num>
  <w:num w:numId="10">
    <w:abstractNumId w:val="1"/>
  </w:num>
  <w:num w:numId="11">
    <w:abstractNumId w:val="4"/>
  </w:num>
  <w:num w:numId="12">
    <w:abstractNumId w:val="22"/>
  </w:num>
  <w:num w:numId="13">
    <w:abstractNumId w:val="34"/>
  </w:num>
  <w:num w:numId="14">
    <w:abstractNumId w:val="24"/>
  </w:num>
  <w:num w:numId="15">
    <w:abstractNumId w:val="9"/>
  </w:num>
  <w:num w:numId="16">
    <w:abstractNumId w:val="11"/>
  </w:num>
  <w:num w:numId="17">
    <w:abstractNumId w:val="14"/>
  </w:num>
  <w:num w:numId="18">
    <w:abstractNumId w:val="28"/>
  </w:num>
  <w:num w:numId="19">
    <w:abstractNumId w:val="2"/>
  </w:num>
  <w:num w:numId="20">
    <w:abstractNumId w:val="10"/>
  </w:num>
  <w:num w:numId="21">
    <w:abstractNumId w:val="26"/>
  </w:num>
  <w:num w:numId="22">
    <w:abstractNumId w:val="12"/>
  </w:num>
  <w:num w:numId="23">
    <w:abstractNumId w:val="7"/>
  </w:num>
  <w:num w:numId="24">
    <w:abstractNumId w:val="25"/>
  </w:num>
  <w:num w:numId="25">
    <w:abstractNumId w:val="13"/>
  </w:num>
  <w:num w:numId="26">
    <w:abstractNumId w:val="20"/>
  </w:num>
  <w:num w:numId="27">
    <w:abstractNumId w:val="29"/>
  </w:num>
  <w:num w:numId="28">
    <w:abstractNumId w:val="5"/>
  </w:num>
  <w:num w:numId="29">
    <w:abstractNumId w:val="16"/>
  </w:num>
  <w:num w:numId="30">
    <w:abstractNumId w:val="17"/>
  </w:num>
  <w:num w:numId="31">
    <w:abstractNumId w:val="31"/>
  </w:num>
  <w:num w:numId="32">
    <w:abstractNumId w:val="19"/>
  </w:num>
  <w:num w:numId="33">
    <w:abstractNumId w:val="8"/>
  </w:num>
  <w:num w:numId="34">
    <w:abstractNumId w:val="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C3659"/>
    <w:rsid w:val="000D0185"/>
    <w:rsid w:val="000F47AD"/>
    <w:rsid w:val="000F532B"/>
    <w:rsid w:val="00114C62"/>
    <w:rsid w:val="001541CC"/>
    <w:rsid w:val="00193387"/>
    <w:rsid w:val="001F3BF4"/>
    <w:rsid w:val="00235058"/>
    <w:rsid w:val="00266422"/>
    <w:rsid w:val="00272469"/>
    <w:rsid w:val="002A5040"/>
    <w:rsid w:val="002B055D"/>
    <w:rsid w:val="002C2D3F"/>
    <w:rsid w:val="002F681E"/>
    <w:rsid w:val="00415166"/>
    <w:rsid w:val="00425865"/>
    <w:rsid w:val="00445BFB"/>
    <w:rsid w:val="00495F75"/>
    <w:rsid w:val="00541F27"/>
    <w:rsid w:val="005E3736"/>
    <w:rsid w:val="006009A4"/>
    <w:rsid w:val="00601E9E"/>
    <w:rsid w:val="006B0643"/>
    <w:rsid w:val="007058F8"/>
    <w:rsid w:val="00713F2F"/>
    <w:rsid w:val="00726D93"/>
    <w:rsid w:val="0074043D"/>
    <w:rsid w:val="0075106B"/>
    <w:rsid w:val="007578F4"/>
    <w:rsid w:val="007A7AE7"/>
    <w:rsid w:val="007B1930"/>
    <w:rsid w:val="007B5B30"/>
    <w:rsid w:val="007D1706"/>
    <w:rsid w:val="007F6A25"/>
    <w:rsid w:val="00852631"/>
    <w:rsid w:val="00857D80"/>
    <w:rsid w:val="00866180"/>
    <w:rsid w:val="008A0B19"/>
    <w:rsid w:val="008B0A95"/>
    <w:rsid w:val="008D152C"/>
    <w:rsid w:val="008E6B1F"/>
    <w:rsid w:val="00901BE0"/>
    <w:rsid w:val="00954BB3"/>
    <w:rsid w:val="00A04FA9"/>
    <w:rsid w:val="00A24EB7"/>
    <w:rsid w:val="00A55D09"/>
    <w:rsid w:val="00A560ED"/>
    <w:rsid w:val="00A75192"/>
    <w:rsid w:val="00AA62F6"/>
    <w:rsid w:val="00AD5212"/>
    <w:rsid w:val="00B10006"/>
    <w:rsid w:val="00C44C7E"/>
    <w:rsid w:val="00C57595"/>
    <w:rsid w:val="00C77643"/>
    <w:rsid w:val="00C841AE"/>
    <w:rsid w:val="00C95F4F"/>
    <w:rsid w:val="00D37726"/>
    <w:rsid w:val="00D46AB9"/>
    <w:rsid w:val="00D625E0"/>
    <w:rsid w:val="00D76DC3"/>
    <w:rsid w:val="00D8408E"/>
    <w:rsid w:val="00D87161"/>
    <w:rsid w:val="00DA51BF"/>
    <w:rsid w:val="00DB3162"/>
    <w:rsid w:val="00DD26A5"/>
    <w:rsid w:val="00DF2C8D"/>
    <w:rsid w:val="00E17D18"/>
    <w:rsid w:val="00E9347B"/>
    <w:rsid w:val="00EA2835"/>
    <w:rsid w:val="00EB334B"/>
    <w:rsid w:val="00F42D8F"/>
    <w:rsid w:val="00F46324"/>
    <w:rsid w:val="00F8777B"/>
    <w:rsid w:val="00FB017A"/>
    <w:rsid w:val="00FB6293"/>
    <w:rsid w:val="00FD083A"/>
    <w:rsid w:val="00FF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6CAD7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94D48-C000-46F0-994F-B2DF52EFD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34</cp:revision>
  <cp:lastPrinted>2021-08-11T12:00:00Z</cp:lastPrinted>
  <dcterms:created xsi:type="dcterms:W3CDTF">2020-09-02T12:28:00Z</dcterms:created>
  <dcterms:modified xsi:type="dcterms:W3CDTF">2025-08-10T17:32:00Z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2f0469f4-f4bd-4b9e-b954-b412b4c9272f</vt:lpwstr>
  </property>
</Properties>
</file>