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013788A4" w:rsidR="00FD4656" w:rsidRDefault="00495F75" w:rsidP="0019051A">
      <w:pPr>
        <w:pStyle w:val="Balk4"/>
        <w:spacing w:before="0" w:beforeAutospacing="0" w:after="0" w:afterAutospacing="0" w:line="360" w:lineRule="auto"/>
        <w:jc w:val="both"/>
        <w:rPr>
          <w:b w:val="0"/>
          <w:color w:val="000000" w:themeColor="text1"/>
          <w:sz w:val="22"/>
          <w:szCs w:val="22"/>
        </w:rPr>
      </w:pPr>
      <w:r w:rsidRPr="0019051A">
        <w:rPr>
          <w:color w:val="000000" w:themeColor="text1"/>
          <w:sz w:val="22"/>
          <w:szCs w:val="22"/>
        </w:rPr>
        <w:t xml:space="preserve">GÖREV TANIMI: </w:t>
      </w:r>
      <w:r w:rsidR="004E1BCA" w:rsidRPr="0019051A">
        <w:rPr>
          <w:b w:val="0"/>
          <w:color w:val="000000" w:themeColor="text1"/>
          <w:sz w:val="22"/>
          <w:szCs w:val="22"/>
        </w:rPr>
        <w:t>DESTEK</w:t>
      </w:r>
      <w:r w:rsidR="003E658A" w:rsidRPr="0019051A">
        <w:rPr>
          <w:b w:val="0"/>
          <w:color w:val="000000" w:themeColor="text1"/>
          <w:sz w:val="22"/>
          <w:szCs w:val="22"/>
        </w:rPr>
        <w:t xml:space="preserve"> HİZMETLER</w:t>
      </w:r>
      <w:r w:rsidR="004E1BCA" w:rsidRPr="0019051A">
        <w:rPr>
          <w:b w:val="0"/>
          <w:color w:val="000000" w:themeColor="text1"/>
          <w:sz w:val="22"/>
          <w:szCs w:val="22"/>
        </w:rPr>
        <w:t>İ</w:t>
      </w:r>
      <w:r w:rsidR="003E658A" w:rsidRPr="0019051A">
        <w:rPr>
          <w:b w:val="0"/>
          <w:color w:val="000000" w:themeColor="text1"/>
          <w:sz w:val="22"/>
          <w:szCs w:val="22"/>
        </w:rPr>
        <w:t xml:space="preserve"> BİRİM PERSONELİ</w:t>
      </w:r>
      <w:bookmarkStart w:id="0" w:name="_GoBack"/>
      <w:bookmarkEnd w:id="0"/>
    </w:p>
    <w:p w14:paraId="4A81A071" w14:textId="77777777" w:rsidR="0019051A" w:rsidRPr="0019051A" w:rsidRDefault="0019051A" w:rsidP="0019051A">
      <w:pPr>
        <w:pStyle w:val="Balk4"/>
        <w:spacing w:before="0" w:beforeAutospacing="0" w:after="0" w:afterAutospacing="0" w:line="360" w:lineRule="auto"/>
        <w:jc w:val="both"/>
        <w:rPr>
          <w:color w:val="333333"/>
          <w:spacing w:val="8"/>
          <w:sz w:val="22"/>
          <w:szCs w:val="22"/>
        </w:rPr>
      </w:pPr>
    </w:p>
    <w:p w14:paraId="7F08957C" w14:textId="77777777" w:rsidR="003E7A8D" w:rsidRPr="0019051A" w:rsidRDefault="00495F75" w:rsidP="0019051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19051A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 w:rsidRPr="0019051A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0DD8C247" w:rsidR="0071156A" w:rsidRPr="0019051A" w:rsidRDefault="00495F75" w:rsidP="0019051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19051A">
        <w:rPr>
          <w:rFonts w:ascii="Times New Roman" w:hAnsi="Times New Roman" w:cs="Times New Roman"/>
          <w:color w:val="000000" w:themeColor="text1"/>
        </w:rPr>
        <w:t xml:space="preserve"> </w:t>
      </w:r>
      <w:r w:rsidR="00284D90" w:rsidRPr="0019051A">
        <w:rPr>
          <w:rFonts w:ascii="Times New Roman" w:hAnsi="Times New Roman" w:cs="Times New Roman"/>
        </w:rPr>
        <w:t xml:space="preserve">Yüksekokul </w:t>
      </w:r>
      <w:r w:rsidR="003E658A" w:rsidRPr="0019051A">
        <w:rPr>
          <w:rFonts w:ascii="Times New Roman" w:hAnsi="Times New Roman" w:cs="Times New Roman"/>
        </w:rPr>
        <w:t>Sekreteri, Müdür Yardımcıları, Müdür</w:t>
      </w:r>
      <w:r w:rsidR="00ED4E97" w:rsidRPr="0019051A">
        <w:rPr>
          <w:rFonts w:ascii="Times New Roman" w:hAnsi="Times New Roman" w:cs="Times New Roman"/>
        </w:rPr>
        <w:t>, Genel Sekreter, Rektör Yardımcıları, Rektör</w:t>
      </w:r>
    </w:p>
    <w:p w14:paraId="7F9750B0" w14:textId="1AEEE035" w:rsidR="0071156A" w:rsidRPr="0019051A" w:rsidRDefault="003E658A" w:rsidP="0019051A">
      <w:pPr>
        <w:tabs>
          <w:tab w:val="left" w:pos="6615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  <w:color w:val="000000" w:themeColor="text1"/>
        </w:rPr>
        <w:tab/>
      </w:r>
    </w:p>
    <w:p w14:paraId="55FB5C2B" w14:textId="3D366A93" w:rsidR="00585293" w:rsidRPr="0019051A" w:rsidRDefault="00585293" w:rsidP="0019051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19051A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1B8E2AB3" w14:textId="4712C24B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>Güvenlik Hizmetleri Personeli Görev Tanımı</w:t>
      </w:r>
    </w:p>
    <w:p w14:paraId="4265FF7A" w14:textId="0FC0606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Yüksekokul yerleşkesinde can ve mal güvenliğini sağlamak, olası tehlikelere karşı önleyici tedbirler almak.</w:t>
      </w:r>
    </w:p>
    <w:p w14:paraId="5E06C575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Giriş-çıkış noktalarında kimlik kontrolü yapmak, yetkisiz kişilerin yerleşkeye girişini engellemek.</w:t>
      </w:r>
    </w:p>
    <w:p w14:paraId="44D2070D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Olaylara ve acil durumlara (yangın, hırsızlık, kavga vb.) hızlı ve etkili şekilde müdahale etmek.</w:t>
      </w:r>
    </w:p>
    <w:p w14:paraId="486546A1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Güvenlik kameralarını izlemek, şüpheli durumları raporlamak ve ilgili birimlere bildirmek.</w:t>
      </w:r>
    </w:p>
    <w:p w14:paraId="70535E36" w14:textId="27E2EB68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Yüksekokul etkinliklerinde düzeni sağlamak ve gerekli güvenlik önlemlerini almak.</w:t>
      </w:r>
    </w:p>
    <w:p w14:paraId="495221A5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Nöbet çizelgesine uygun olarak görev yerinde bulunmak ve devriye hizmeti yapmak.</w:t>
      </w:r>
    </w:p>
    <w:p w14:paraId="6EE1A3A9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07A07D27" w14:textId="57A87D72" w:rsidR="00BF742B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 xml:space="preserve">Müdür, Müdür Yardımcıları ve Yüksekokul Sekreteri tarafından verilen diğer görevler ile görev alanı itibarıyla yürütmekle yükümlü bulunduğu hizmetlerin yerine getirilmesinden dolayı amirlerine karşı </w:t>
      </w:r>
      <w:r w:rsidR="00BF742B" w:rsidRPr="0019051A">
        <w:rPr>
          <w:rFonts w:ascii="Times New Roman" w:hAnsi="Times New Roman" w:cs="Times New Roman"/>
          <w:color w:val="000000" w:themeColor="text1"/>
        </w:rPr>
        <w:t>sorumludur.</w:t>
      </w:r>
    </w:p>
    <w:p w14:paraId="2E1CBE0F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C216756" w14:textId="61B9C08D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>Yemek Hizmetleri Personeli Görev Tanımı</w:t>
      </w:r>
    </w:p>
    <w:p w14:paraId="439D889E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 xml:space="preserve">Yemeklerin hazırlanması, pişirilmesi ve sunumu süreçlerinde </w:t>
      </w:r>
      <w:proofErr w:type="gramStart"/>
      <w:r w:rsidRPr="0019051A">
        <w:rPr>
          <w:rFonts w:ascii="Times New Roman" w:hAnsi="Times New Roman" w:cs="Times New Roman"/>
          <w:color w:val="000000" w:themeColor="text1"/>
        </w:rPr>
        <w:t>hijyen</w:t>
      </w:r>
      <w:proofErr w:type="gramEnd"/>
      <w:r w:rsidRPr="0019051A">
        <w:rPr>
          <w:rFonts w:ascii="Times New Roman" w:hAnsi="Times New Roman" w:cs="Times New Roman"/>
          <w:color w:val="000000" w:themeColor="text1"/>
        </w:rPr>
        <w:t xml:space="preserve"> ve gıda güvenliği standartlarına titizlikle uymak.</w:t>
      </w:r>
    </w:p>
    <w:p w14:paraId="0D8EE56D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Menüye uygun olarak yemekleri zamanında ve kaliteli şekilde hazırlamak.</w:t>
      </w:r>
    </w:p>
    <w:p w14:paraId="3E0439C6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Yemek servisi sırasında misafirperver ve güler yüzlü hizmet sunmak, misafirlerin taleplerine hızlı ve etkili şekilde yanıt vermek.</w:t>
      </w:r>
    </w:p>
    <w:p w14:paraId="43293D17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 xml:space="preserve">Mutfak ve servis alanlarının temizliğini, düzenini ve </w:t>
      </w:r>
      <w:proofErr w:type="gramStart"/>
      <w:r w:rsidRPr="0019051A">
        <w:rPr>
          <w:rFonts w:ascii="Times New Roman" w:hAnsi="Times New Roman" w:cs="Times New Roman"/>
          <w:color w:val="000000" w:themeColor="text1"/>
        </w:rPr>
        <w:t>hijyenini</w:t>
      </w:r>
      <w:proofErr w:type="gramEnd"/>
      <w:r w:rsidRPr="0019051A">
        <w:rPr>
          <w:rFonts w:ascii="Times New Roman" w:hAnsi="Times New Roman" w:cs="Times New Roman"/>
          <w:color w:val="000000" w:themeColor="text1"/>
        </w:rPr>
        <w:t xml:space="preserve"> sağlamak.</w:t>
      </w:r>
    </w:p>
    <w:p w14:paraId="2019853B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Malzeme stoklarını takip etmek, eksiklikleri zamanında bildirmek ve israfı önleyici tedbirler almak.</w:t>
      </w:r>
    </w:p>
    <w:p w14:paraId="0E18F52A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Ekipmanları doğru ve güvenli şekilde kullanmak, arızaları ilgili birimlere bildirmek.</w:t>
      </w:r>
    </w:p>
    <w:p w14:paraId="6E81FFBB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Özel diyet, alerjen veya dini hassasiyetlere uygun yemeklerin hazırlanması ve sunumunda dikkatli olmak.</w:t>
      </w:r>
    </w:p>
    <w:p w14:paraId="0C3CA0F9" w14:textId="62651760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Yüksekokul etkinliklerinde veya özel davetlerde ikram hizmetlerinin sorunsuz yürütülmesine destek olmak.</w:t>
      </w:r>
    </w:p>
    <w:p w14:paraId="0CF823A3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3B0E5668" w14:textId="0FC725AF" w:rsidR="00BF742B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lastRenderedPageBreak/>
        <w:t xml:space="preserve">Müdür, Müdür Yardımcıları ve Yüksekokul Sekreteri tarafından verilen diğer görevler ile görev alanı itibarıyla yürütmekle yükümlü bulunduğu hizmetlerin yerine getirilmesinden dolayı amirlerine karşı </w:t>
      </w:r>
      <w:r w:rsidR="00BF742B" w:rsidRPr="0019051A">
        <w:rPr>
          <w:rFonts w:ascii="Times New Roman" w:hAnsi="Times New Roman" w:cs="Times New Roman"/>
          <w:color w:val="000000" w:themeColor="text1"/>
        </w:rPr>
        <w:t>sorumludur.</w:t>
      </w:r>
    </w:p>
    <w:p w14:paraId="3015A3BB" w14:textId="77777777" w:rsidR="00BF742B" w:rsidRPr="0019051A" w:rsidRDefault="00BF742B" w:rsidP="0019051A">
      <w:pPr>
        <w:pStyle w:val="ListeParagraf"/>
        <w:spacing w:after="0" w:line="360" w:lineRule="auto"/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49370F81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>Peyzaj Hizmetleri Görev Tanımı</w:t>
      </w:r>
    </w:p>
    <w:p w14:paraId="39E2778C" w14:textId="4566DAE0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Yüksekokul yerleşkesinde yeşil alanların, bahçelerin ve peyzaj alanlarının bakımını yapmak.</w:t>
      </w:r>
    </w:p>
    <w:p w14:paraId="401117CA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Bitkileri sulamak, budamak, gübrelemek ve zararlılara karşı korumak.</w:t>
      </w:r>
    </w:p>
    <w:p w14:paraId="6ACA89BB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Mevsimsel çiçek dikimi ve çim biçme işlemlerini yürütmek.</w:t>
      </w:r>
    </w:p>
    <w:p w14:paraId="7712B39B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 xml:space="preserve">Bahçe </w:t>
      </w:r>
      <w:proofErr w:type="gramStart"/>
      <w:r w:rsidRPr="0019051A">
        <w:rPr>
          <w:rFonts w:ascii="Times New Roman" w:hAnsi="Times New Roman" w:cs="Times New Roman"/>
        </w:rPr>
        <w:t>ekipmanlarının</w:t>
      </w:r>
      <w:proofErr w:type="gramEnd"/>
      <w:r w:rsidRPr="0019051A">
        <w:rPr>
          <w:rFonts w:ascii="Times New Roman" w:hAnsi="Times New Roman" w:cs="Times New Roman"/>
        </w:rPr>
        <w:t xml:space="preserve"> bakım ve temizliğini yapmak.</w:t>
      </w:r>
    </w:p>
    <w:p w14:paraId="23813812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Yerleşkenin çevre düzenine katkı sağlamak ve peyzaj alanlarının estetik görünümünü korumak.</w:t>
      </w:r>
    </w:p>
    <w:p w14:paraId="2F50E0A2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Atıkları ve bahçe artıklarını uygun şekilde toplamak ve bertaraf etmek.</w:t>
      </w:r>
    </w:p>
    <w:p w14:paraId="4CC67560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Yöneticiler tarafından yazılı ve sözlü olarak verilen diğer iş ve işlemleri yapmak.</w:t>
      </w:r>
    </w:p>
    <w:p w14:paraId="1E8A1490" w14:textId="7216D22F" w:rsidR="00BF742B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</w:rPr>
        <w:t xml:space="preserve">Müdür, Müdür Yardımcıları ve Yüksekokul Sekreteri tarafından verilen diğer görevler ile görev alanı itibarıyla yürütmekle yükümlü bulunduğu hizmetlerin yerine getirilmesinden dolayı amirlerine karşı </w:t>
      </w:r>
      <w:r w:rsidR="00BF742B" w:rsidRPr="0019051A">
        <w:rPr>
          <w:rFonts w:ascii="Times New Roman" w:hAnsi="Times New Roman" w:cs="Times New Roman"/>
          <w:color w:val="000000" w:themeColor="text1"/>
        </w:rPr>
        <w:t>sorumludur.</w:t>
      </w:r>
    </w:p>
    <w:p w14:paraId="3243893E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63F4DA73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 xml:space="preserve">Bakım Onarım Hizmetleri Personeli </w:t>
      </w:r>
    </w:p>
    <w:p w14:paraId="1238D957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 xml:space="preserve">Üniversite binaları, tesisleri ve </w:t>
      </w:r>
      <w:proofErr w:type="gramStart"/>
      <w:r w:rsidRPr="0019051A">
        <w:rPr>
          <w:rFonts w:ascii="Times New Roman" w:hAnsi="Times New Roman" w:cs="Times New Roman"/>
          <w:color w:val="000000" w:themeColor="text1"/>
        </w:rPr>
        <w:t>ekipmanlarının</w:t>
      </w:r>
      <w:proofErr w:type="gramEnd"/>
      <w:r w:rsidRPr="0019051A">
        <w:rPr>
          <w:rFonts w:ascii="Times New Roman" w:hAnsi="Times New Roman" w:cs="Times New Roman"/>
          <w:color w:val="000000" w:themeColor="text1"/>
        </w:rPr>
        <w:t xml:space="preserve"> düzenli bakım, onarım ve arıza giderme işlemlerini gerçekleştirmek.</w:t>
      </w:r>
    </w:p>
    <w:p w14:paraId="29F6A63D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Elektrik, mekanik, sıhhi tesisat, ısıtma, havalandırma ve iklimlendirme (HVAC) sistemlerindeki arızaları tespit etmek ve gidermek.</w:t>
      </w:r>
    </w:p>
    <w:p w14:paraId="76543E82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 xml:space="preserve">Periyodik bakım programlarına uygun olarak sistemlerin ve </w:t>
      </w:r>
      <w:proofErr w:type="gramStart"/>
      <w:r w:rsidRPr="0019051A">
        <w:rPr>
          <w:rFonts w:ascii="Times New Roman" w:hAnsi="Times New Roman" w:cs="Times New Roman"/>
          <w:color w:val="000000" w:themeColor="text1"/>
        </w:rPr>
        <w:t>ekipmanların</w:t>
      </w:r>
      <w:proofErr w:type="gramEnd"/>
      <w:r w:rsidRPr="0019051A">
        <w:rPr>
          <w:rFonts w:ascii="Times New Roman" w:hAnsi="Times New Roman" w:cs="Times New Roman"/>
          <w:color w:val="000000" w:themeColor="text1"/>
        </w:rPr>
        <w:t xml:space="preserve"> kontrolünü yapmak, önleyici bakımları gerçekleştirmek.</w:t>
      </w:r>
    </w:p>
    <w:p w14:paraId="18EF04F4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Yeni kurulum veya tadilat projelerinde teknik çizimlere ve şartnamelere uygun olarak çalışmak.</w:t>
      </w:r>
    </w:p>
    <w:p w14:paraId="249DC4B5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Kullanılan malzeme ve yedek parçaların stok takibini yapmak, eksiklikleri ilgili birimlere bildirmek.</w:t>
      </w:r>
    </w:p>
    <w:p w14:paraId="539012D8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İş sağlığı ve güvenliği kurallarına titizlikle uymak, çalışma alanında gerekli güvenlik önlemlerini almak.</w:t>
      </w:r>
    </w:p>
    <w:p w14:paraId="592FC00F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Enerji verimliliği ve sürdürülebilirlik ilkelerine uygun çözümler üretmek ve uygulamak.</w:t>
      </w:r>
    </w:p>
    <w:p w14:paraId="17E7E641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Yapılan tüm bakım ve onarım işlemlerinin kayıtlarını düzenli olarak tutmak ve raporlamak.</w:t>
      </w:r>
    </w:p>
    <w:p w14:paraId="3679072F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Acil durumlarda (elektrik kesintisi, su baskını, yangın sistemi arızası vb.) hızlı ve etkili müdahale etmek.</w:t>
      </w:r>
    </w:p>
    <w:p w14:paraId="5C15590F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Üniversite bünyesindeki diğer birimlerle koordineli çalışmak ve sorunların hızlı çözülmesini sağlamak.</w:t>
      </w:r>
    </w:p>
    <w:p w14:paraId="3A067D20" w14:textId="77777777" w:rsidR="005C15E9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41DB3740" w14:textId="03C2EFE4" w:rsidR="00BF742B" w:rsidRPr="0019051A" w:rsidRDefault="005C15E9" w:rsidP="0019051A">
      <w:pPr>
        <w:pStyle w:val="ListeParagraf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lastRenderedPageBreak/>
        <w:t xml:space="preserve">Müdür, Müdür Yardımcıları ve Yüksekokul Sekreteri tarafından verilen diğer görevler ile görev alanı itibarıyla yürütmekle yükümlü bulunduğu hizmetlerin yerine getirilmesinden dolayı amirlerine karşı </w:t>
      </w:r>
      <w:r w:rsidR="00BF742B" w:rsidRPr="0019051A">
        <w:rPr>
          <w:rFonts w:ascii="Times New Roman" w:hAnsi="Times New Roman" w:cs="Times New Roman"/>
          <w:color w:val="000000" w:themeColor="text1"/>
        </w:rPr>
        <w:t>sorumludur.</w:t>
      </w:r>
    </w:p>
    <w:p w14:paraId="11E37263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5DA7F52A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 xml:space="preserve">Not: </w:t>
      </w:r>
      <w:r w:rsidRPr="0019051A">
        <w:rPr>
          <w:rFonts w:ascii="Times New Roman" w:hAnsi="Times New Roman" w:cs="Times New Roman"/>
          <w:color w:val="000000" w:themeColor="text1"/>
        </w:rPr>
        <w:t>Birim yöneticileri</w:t>
      </w:r>
      <w:r w:rsidRPr="0019051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Pr="0019051A">
        <w:rPr>
          <w:rFonts w:ascii="Times New Roman" w:hAnsi="Times New Roman" w:cs="Times New Roman"/>
          <w:color w:val="000000" w:themeColor="text1"/>
        </w:rPr>
        <w:t xml:space="preserve">ilgili personele yukarıda yer alan görevlere ek olarak </w:t>
      </w:r>
      <w:proofErr w:type="spellStart"/>
      <w:r w:rsidRPr="0019051A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19051A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</w:t>
      </w:r>
      <w:hyperlink r:id="rId8" w:history="1">
        <w:r w:rsidRPr="0019051A">
          <w:rPr>
            <w:rStyle w:val="Kpr"/>
            <w:rFonts w:ascii="Times New Roman" w:hAnsi="Times New Roman" w:cs="Times New Roman"/>
          </w:rPr>
          <w:t>https://esube.iskur.gov.tr/meslek/meslek.aspx</w:t>
        </w:r>
      </w:hyperlink>
      <w:r w:rsidRPr="0019051A">
        <w:rPr>
          <w:rFonts w:ascii="Times New Roman" w:hAnsi="Times New Roman" w:cs="Times New Roman"/>
          <w:color w:val="000000" w:themeColor="text1"/>
        </w:rPr>
        <w:t>) yer alan görev tanımları çerçevesinde ek görevler verebilir.</w:t>
      </w:r>
    </w:p>
    <w:p w14:paraId="346F657B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F7524C0" w14:textId="1C3C5B7C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19051A">
        <w:rPr>
          <w:rFonts w:ascii="Times New Roman" w:hAnsi="Times New Roman" w:cs="Times New Roman"/>
          <w:b/>
          <w:bCs/>
          <w:color w:val="000000" w:themeColor="text1"/>
        </w:rPr>
        <w:t>DESTEK HİZMETLER GRUBUNDA YER ALAN ÜNVANLAR</w:t>
      </w:r>
    </w:p>
    <w:p w14:paraId="1C0FA116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Aşçı</w:t>
      </w:r>
    </w:p>
    <w:p w14:paraId="1EA37979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Bahçıvan</w:t>
      </w:r>
    </w:p>
    <w:p w14:paraId="0077DE71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Bekçi</w:t>
      </w:r>
    </w:p>
    <w:p w14:paraId="119D5378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Koruma ve Güvenlik Görevlisi</w:t>
      </w:r>
    </w:p>
    <w:p w14:paraId="5B97E1D5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İkram Hizmetleri Personeli</w:t>
      </w:r>
    </w:p>
    <w:p w14:paraId="6CBF9968" w14:textId="4051183B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Sıhhi Tesisatçı</w:t>
      </w:r>
    </w:p>
    <w:p w14:paraId="021B666E" w14:textId="65BA7BA1" w:rsidR="00020B1B" w:rsidRPr="0019051A" w:rsidRDefault="00020B1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Teknisyen Yardımcısı</w:t>
      </w:r>
    </w:p>
    <w:p w14:paraId="0D6D1808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19051A">
        <w:rPr>
          <w:rFonts w:ascii="Times New Roman" w:hAnsi="Times New Roman" w:cs="Times New Roman"/>
          <w:color w:val="000000" w:themeColor="text1"/>
        </w:rPr>
        <w:t>Sürekli İşçi</w:t>
      </w:r>
    </w:p>
    <w:p w14:paraId="2D3F9817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7BBA7222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19051A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3AB98301" w14:textId="7BB4B54C" w:rsidR="00BF742B" w:rsidRPr="0019051A" w:rsidRDefault="00BF742B" w:rsidP="0019051A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657 Sayılı Devlet Memurları Kanunu</w:t>
      </w:r>
    </w:p>
    <w:p w14:paraId="5E9C1D78" w14:textId="09A5CDA4" w:rsidR="00192A15" w:rsidRPr="0019051A" w:rsidRDefault="00192A15" w:rsidP="0019051A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 xml:space="preserve">4857 Sayılı </w:t>
      </w:r>
      <w:proofErr w:type="spellStart"/>
      <w:r w:rsidRPr="0019051A">
        <w:rPr>
          <w:rFonts w:ascii="Times New Roman" w:hAnsi="Times New Roman" w:cs="Times New Roman"/>
        </w:rPr>
        <w:t>İs</w:t>
      </w:r>
      <w:proofErr w:type="spellEnd"/>
      <w:r w:rsidRPr="0019051A">
        <w:rPr>
          <w:rFonts w:ascii="Times New Roman" w:hAnsi="Times New Roman" w:cs="Times New Roman"/>
        </w:rPr>
        <w:t>̧ Kanunu</w:t>
      </w:r>
    </w:p>
    <w:p w14:paraId="38CECF57" w14:textId="4368CA5B" w:rsidR="00192A15" w:rsidRPr="0019051A" w:rsidRDefault="00192A15" w:rsidP="0019051A">
      <w:pPr>
        <w:pStyle w:val="ListeParagraf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9051A">
        <w:rPr>
          <w:rFonts w:ascii="Times New Roman" w:hAnsi="Times New Roman" w:cs="Times New Roman"/>
        </w:rPr>
        <w:t>6331 sayılı İş Sağlığı ve Güvenliği Kanunu</w:t>
      </w:r>
    </w:p>
    <w:p w14:paraId="79E3928E" w14:textId="77777777" w:rsidR="00BF742B" w:rsidRPr="0019051A" w:rsidRDefault="00BF742B" w:rsidP="0019051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B8CAF4" w14:textId="27C88D38" w:rsidR="00D34799" w:rsidRPr="0019051A" w:rsidRDefault="00D34799" w:rsidP="0019051A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D34799" w:rsidRPr="0019051A" w:rsidSect="00495F75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2FA5E" w14:textId="77777777" w:rsidR="00B06154" w:rsidRDefault="00B06154" w:rsidP="00495F75">
      <w:pPr>
        <w:spacing w:after="0" w:line="240" w:lineRule="auto"/>
      </w:pPr>
      <w:r>
        <w:separator/>
      </w:r>
    </w:p>
  </w:endnote>
  <w:endnote w:type="continuationSeparator" w:id="0">
    <w:p w14:paraId="0770062A" w14:textId="77777777" w:rsidR="00B06154" w:rsidRDefault="00B06154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29674D6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7B106344" w14:textId="7F00CF25" w:rsidR="00857F85" w:rsidRPr="00857F85" w:rsidRDefault="00857F85" w:rsidP="00857F8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3B5A89" w14:textId="77777777" w:rsidR="00B06154" w:rsidRDefault="00B06154" w:rsidP="00495F75">
      <w:pPr>
        <w:spacing w:after="0" w:line="240" w:lineRule="auto"/>
      </w:pPr>
      <w:r>
        <w:separator/>
      </w:r>
    </w:p>
  </w:footnote>
  <w:footnote w:type="continuationSeparator" w:id="0">
    <w:p w14:paraId="743598B6" w14:textId="77777777" w:rsidR="00B06154" w:rsidRDefault="00B06154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76369D" w:rsidRPr="009D518C" w14:paraId="36290ABD" w14:textId="77777777" w:rsidTr="009574FB">
      <w:trPr>
        <w:trHeight w:val="267"/>
      </w:trPr>
      <w:tc>
        <w:tcPr>
          <w:tcW w:w="1566" w:type="dxa"/>
          <w:vMerge w:val="restart"/>
        </w:tcPr>
        <w:p w14:paraId="37FCA36D" w14:textId="77777777" w:rsidR="0076369D" w:rsidRPr="009D518C" w:rsidRDefault="0076369D" w:rsidP="00857F8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C208C42" wp14:editId="27B18FE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72164EE8" w14:textId="77777777" w:rsidR="0076369D" w:rsidRPr="009D518C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5CDE10F7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4E3DC924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422FC7E6" w14:textId="71999FB6" w:rsidR="00ED4E97" w:rsidRDefault="004E1BCA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Destek</w:t>
          </w:r>
          <w:r w:rsidR="003E658A">
            <w:rPr>
              <w:rFonts w:ascii="Times New Roman" w:hAnsi="Times New Roman" w:cs="Times New Roman"/>
              <w:b/>
            </w:rPr>
            <w:t xml:space="preserve"> Hizmetler</w:t>
          </w:r>
          <w:r>
            <w:rPr>
              <w:rFonts w:ascii="Times New Roman" w:hAnsi="Times New Roman" w:cs="Times New Roman"/>
              <w:b/>
            </w:rPr>
            <w:t>i</w:t>
          </w:r>
          <w:r w:rsidR="003E658A">
            <w:rPr>
              <w:rFonts w:ascii="Times New Roman" w:hAnsi="Times New Roman" w:cs="Times New Roman"/>
              <w:b/>
            </w:rPr>
            <w:t xml:space="preserve"> Birim Personeli</w:t>
          </w:r>
        </w:p>
        <w:p w14:paraId="2C8CD646" w14:textId="78BB3D68" w:rsidR="0076369D" w:rsidRPr="00F827EC" w:rsidRDefault="0076369D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3204FA12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03FA58B0" w14:textId="0C42DE0C" w:rsidR="0076369D" w:rsidRPr="009D518C" w:rsidRDefault="00174BAE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174BAE">
            <w:rPr>
              <w:rFonts w:ascii="Times New Roman" w:eastAsia="Century Gothic" w:hAnsi="Times New Roman" w:cs="Times New Roman"/>
              <w:sz w:val="20"/>
              <w:szCs w:val="20"/>
            </w:rPr>
            <w:t>KYS-GT-</w:t>
          </w:r>
          <w:r w:rsidR="00E13C1C">
            <w:rPr>
              <w:rFonts w:ascii="Times New Roman" w:eastAsia="Century Gothic" w:hAnsi="Times New Roman" w:cs="Times New Roman"/>
              <w:sz w:val="20"/>
              <w:szCs w:val="20"/>
            </w:rPr>
            <w:t>344</w:t>
          </w:r>
        </w:p>
      </w:tc>
    </w:tr>
    <w:tr w:rsidR="0076369D" w:rsidRPr="009D518C" w14:paraId="463103FB" w14:textId="77777777" w:rsidTr="009574FB">
      <w:trPr>
        <w:trHeight w:val="267"/>
      </w:trPr>
      <w:tc>
        <w:tcPr>
          <w:tcW w:w="1566" w:type="dxa"/>
          <w:vMerge/>
        </w:tcPr>
        <w:p w14:paraId="5F8DD458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F180C1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89472D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206B3EB" w14:textId="733E69A6" w:rsidR="0076369D" w:rsidRPr="009D518C" w:rsidRDefault="0019051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10.08.2025</w:t>
          </w:r>
        </w:p>
      </w:tc>
    </w:tr>
    <w:tr w:rsidR="0076369D" w:rsidRPr="009D518C" w14:paraId="357081C3" w14:textId="77777777" w:rsidTr="009574FB">
      <w:trPr>
        <w:trHeight w:val="281"/>
      </w:trPr>
      <w:tc>
        <w:tcPr>
          <w:tcW w:w="1566" w:type="dxa"/>
          <w:vMerge/>
        </w:tcPr>
        <w:p w14:paraId="6172843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146BECC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2124DE9" w14:textId="049227D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 xml:space="preserve">Revizyon </w:t>
          </w:r>
          <w:r w:rsidR="00F07AF0">
            <w:rPr>
              <w:rFonts w:ascii="Times New Roman" w:eastAsia="Century Gothic" w:hAnsi="Times New Roman" w:cs="Times New Roman"/>
              <w:sz w:val="20"/>
              <w:szCs w:val="20"/>
            </w:rPr>
            <w:t>T</w:t>
          </w: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343A727" w14:textId="2D3052AA" w:rsidR="0076369D" w:rsidRPr="009D518C" w:rsidRDefault="00857F85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76369D" w:rsidRPr="009D518C" w14:paraId="48AA4DC8" w14:textId="77777777" w:rsidTr="009574FB">
      <w:trPr>
        <w:trHeight w:val="281"/>
      </w:trPr>
      <w:tc>
        <w:tcPr>
          <w:tcW w:w="1566" w:type="dxa"/>
          <w:vMerge/>
        </w:tcPr>
        <w:p w14:paraId="382ED7ED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81E80E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543132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4289B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76369D" w:rsidRPr="009D518C" w14:paraId="612679EE" w14:textId="77777777" w:rsidTr="009574FB">
      <w:trPr>
        <w:trHeight w:val="267"/>
      </w:trPr>
      <w:tc>
        <w:tcPr>
          <w:tcW w:w="1566" w:type="dxa"/>
          <w:vMerge/>
        </w:tcPr>
        <w:p w14:paraId="4876C7C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FD9DF4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457680E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83FC2F2" w14:textId="32057EB1" w:rsidR="0076369D" w:rsidRPr="009D518C" w:rsidRDefault="003E658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E13C1C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3</w: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BF742B">
            <w:rPr>
              <w:rFonts w:ascii="Times New Roman" w:eastAsia="Century Gothic" w:hAnsi="Times New Roman" w:cs="Times New Roman"/>
              <w:sz w:val="20"/>
              <w:szCs w:val="20"/>
            </w:rPr>
            <w:t>3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A44EB"/>
    <w:multiLevelType w:val="hybridMultilevel"/>
    <w:tmpl w:val="B7C4783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F77DCF"/>
    <w:multiLevelType w:val="hybridMultilevel"/>
    <w:tmpl w:val="A4CEE6B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4A360E"/>
    <w:multiLevelType w:val="hybridMultilevel"/>
    <w:tmpl w:val="F4AE5B2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5E6FDA"/>
    <w:multiLevelType w:val="hybridMultilevel"/>
    <w:tmpl w:val="05D659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B200FB"/>
    <w:multiLevelType w:val="hybridMultilevel"/>
    <w:tmpl w:val="A2286E9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19"/>
  </w:num>
  <w:num w:numId="4">
    <w:abstractNumId w:val="18"/>
  </w:num>
  <w:num w:numId="5">
    <w:abstractNumId w:val="12"/>
  </w:num>
  <w:num w:numId="6">
    <w:abstractNumId w:val="14"/>
  </w:num>
  <w:num w:numId="7">
    <w:abstractNumId w:val="17"/>
  </w:num>
  <w:num w:numId="8">
    <w:abstractNumId w:val="3"/>
  </w:num>
  <w:num w:numId="9">
    <w:abstractNumId w:val="1"/>
  </w:num>
  <w:num w:numId="10">
    <w:abstractNumId w:val="10"/>
  </w:num>
  <w:num w:numId="11">
    <w:abstractNumId w:val="5"/>
  </w:num>
  <w:num w:numId="12">
    <w:abstractNumId w:val="15"/>
  </w:num>
  <w:num w:numId="13">
    <w:abstractNumId w:val="0"/>
  </w:num>
  <w:num w:numId="14">
    <w:abstractNumId w:val="8"/>
  </w:num>
  <w:num w:numId="15">
    <w:abstractNumId w:val="20"/>
  </w:num>
  <w:num w:numId="16">
    <w:abstractNumId w:val="16"/>
  </w:num>
  <w:num w:numId="17">
    <w:abstractNumId w:val="13"/>
  </w:num>
  <w:num w:numId="18">
    <w:abstractNumId w:val="21"/>
  </w:num>
  <w:num w:numId="19">
    <w:abstractNumId w:val="6"/>
  </w:num>
  <w:num w:numId="20">
    <w:abstractNumId w:val="7"/>
  </w:num>
  <w:num w:numId="21">
    <w:abstractNumId w:val="2"/>
  </w:num>
  <w:num w:numId="22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10C13"/>
    <w:rsid w:val="00020B1B"/>
    <w:rsid w:val="000540FB"/>
    <w:rsid w:val="00072385"/>
    <w:rsid w:val="000B50DE"/>
    <w:rsid w:val="000C7E33"/>
    <w:rsid w:val="000D0185"/>
    <w:rsid w:val="000D099D"/>
    <w:rsid w:val="000E35FB"/>
    <w:rsid w:val="000F6441"/>
    <w:rsid w:val="00104D75"/>
    <w:rsid w:val="001114D5"/>
    <w:rsid w:val="00125016"/>
    <w:rsid w:val="001428B7"/>
    <w:rsid w:val="001541CC"/>
    <w:rsid w:val="00165C9C"/>
    <w:rsid w:val="001748AB"/>
    <w:rsid w:val="00174BAE"/>
    <w:rsid w:val="0019051A"/>
    <w:rsid w:val="00192A15"/>
    <w:rsid w:val="00193387"/>
    <w:rsid w:val="001D074A"/>
    <w:rsid w:val="001E25FB"/>
    <w:rsid w:val="00235058"/>
    <w:rsid w:val="00242904"/>
    <w:rsid w:val="00242DCE"/>
    <w:rsid w:val="00242E59"/>
    <w:rsid w:val="00277E3A"/>
    <w:rsid w:val="00284D90"/>
    <w:rsid w:val="00293F2D"/>
    <w:rsid w:val="002B055D"/>
    <w:rsid w:val="002B3FA8"/>
    <w:rsid w:val="002C7465"/>
    <w:rsid w:val="002D034B"/>
    <w:rsid w:val="002D0787"/>
    <w:rsid w:val="00324713"/>
    <w:rsid w:val="003659EA"/>
    <w:rsid w:val="00392295"/>
    <w:rsid w:val="003D325C"/>
    <w:rsid w:val="003E658A"/>
    <w:rsid w:val="003E7A8D"/>
    <w:rsid w:val="0041141F"/>
    <w:rsid w:val="0041644D"/>
    <w:rsid w:val="00425865"/>
    <w:rsid w:val="00491D45"/>
    <w:rsid w:val="00495F75"/>
    <w:rsid w:val="004C0206"/>
    <w:rsid w:val="004E1BCA"/>
    <w:rsid w:val="0054419E"/>
    <w:rsid w:val="00545817"/>
    <w:rsid w:val="00566AB2"/>
    <w:rsid w:val="0056765E"/>
    <w:rsid w:val="00573211"/>
    <w:rsid w:val="00585293"/>
    <w:rsid w:val="005A3336"/>
    <w:rsid w:val="005A62D0"/>
    <w:rsid w:val="005B0B33"/>
    <w:rsid w:val="005C15E9"/>
    <w:rsid w:val="006009A4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1156A"/>
    <w:rsid w:val="00726D93"/>
    <w:rsid w:val="0074043D"/>
    <w:rsid w:val="007466B4"/>
    <w:rsid w:val="00751100"/>
    <w:rsid w:val="0075792B"/>
    <w:rsid w:val="0076369D"/>
    <w:rsid w:val="00767582"/>
    <w:rsid w:val="00777917"/>
    <w:rsid w:val="007A7AE7"/>
    <w:rsid w:val="007B3C50"/>
    <w:rsid w:val="007B7F21"/>
    <w:rsid w:val="007C5538"/>
    <w:rsid w:val="007C6007"/>
    <w:rsid w:val="007E6762"/>
    <w:rsid w:val="0083091E"/>
    <w:rsid w:val="00857F85"/>
    <w:rsid w:val="00866180"/>
    <w:rsid w:val="008B55B6"/>
    <w:rsid w:val="008D0B4D"/>
    <w:rsid w:val="008F4CB9"/>
    <w:rsid w:val="00902C15"/>
    <w:rsid w:val="00902E61"/>
    <w:rsid w:val="009124CB"/>
    <w:rsid w:val="009313E8"/>
    <w:rsid w:val="00956CFB"/>
    <w:rsid w:val="00995916"/>
    <w:rsid w:val="009A10B3"/>
    <w:rsid w:val="009D323D"/>
    <w:rsid w:val="009D7B59"/>
    <w:rsid w:val="009E6A2E"/>
    <w:rsid w:val="009F7EB7"/>
    <w:rsid w:val="00A3526D"/>
    <w:rsid w:val="00A61394"/>
    <w:rsid w:val="00A7734E"/>
    <w:rsid w:val="00A915CF"/>
    <w:rsid w:val="00A96C18"/>
    <w:rsid w:val="00AA0BA5"/>
    <w:rsid w:val="00AB106E"/>
    <w:rsid w:val="00AD5212"/>
    <w:rsid w:val="00AF3A24"/>
    <w:rsid w:val="00AF5807"/>
    <w:rsid w:val="00B06154"/>
    <w:rsid w:val="00B10006"/>
    <w:rsid w:val="00B2624A"/>
    <w:rsid w:val="00B40FAB"/>
    <w:rsid w:val="00B43430"/>
    <w:rsid w:val="00B51DCF"/>
    <w:rsid w:val="00B9107A"/>
    <w:rsid w:val="00BA0371"/>
    <w:rsid w:val="00BB3D54"/>
    <w:rsid w:val="00BF435B"/>
    <w:rsid w:val="00BF742B"/>
    <w:rsid w:val="00CE5505"/>
    <w:rsid w:val="00D20E50"/>
    <w:rsid w:val="00D34799"/>
    <w:rsid w:val="00D51770"/>
    <w:rsid w:val="00D66CE7"/>
    <w:rsid w:val="00D8408E"/>
    <w:rsid w:val="00DA4CD4"/>
    <w:rsid w:val="00DC1DB2"/>
    <w:rsid w:val="00DD4D78"/>
    <w:rsid w:val="00DD5062"/>
    <w:rsid w:val="00DD5C32"/>
    <w:rsid w:val="00DE7AEC"/>
    <w:rsid w:val="00DF2C8D"/>
    <w:rsid w:val="00E04784"/>
    <w:rsid w:val="00E13C1C"/>
    <w:rsid w:val="00E168C5"/>
    <w:rsid w:val="00E31BD1"/>
    <w:rsid w:val="00E466C6"/>
    <w:rsid w:val="00E525E5"/>
    <w:rsid w:val="00E56839"/>
    <w:rsid w:val="00E654A5"/>
    <w:rsid w:val="00E970ED"/>
    <w:rsid w:val="00EA2E3B"/>
    <w:rsid w:val="00ED3A78"/>
    <w:rsid w:val="00ED4E97"/>
    <w:rsid w:val="00EF46AD"/>
    <w:rsid w:val="00F07AF0"/>
    <w:rsid w:val="00F25C5F"/>
    <w:rsid w:val="00F548B3"/>
    <w:rsid w:val="00F57723"/>
    <w:rsid w:val="00F671A3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F742B"/>
    <w:rPr>
      <w:color w:val="0563C1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CE550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E550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E550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E550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E550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ube.iskur.gov.tr/meslek/meslek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096A9-D1EF-45EC-B92E-2F80F97C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11</cp:revision>
  <dcterms:created xsi:type="dcterms:W3CDTF">2025-08-07T13:28:00Z</dcterms:created>
  <dcterms:modified xsi:type="dcterms:W3CDTF">2025-08-11T06:16:00Z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eff9a51a-9b83-4f38-afe1-8f585a0f7c5d</vt:lpwstr>
  </property>
</Properties>
</file>